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45" w:rsidRPr="006E06E2" w:rsidRDefault="006E06E2" w:rsidP="006E06E2">
      <w:pPr>
        <w:jc w:val="center"/>
        <w:rPr>
          <w:b/>
          <w:bCs/>
          <w:sz w:val="24"/>
          <w:szCs w:val="24"/>
        </w:rPr>
      </w:pPr>
      <w:r w:rsidRPr="006E06E2">
        <w:rPr>
          <w:b/>
          <w:bCs/>
          <w:sz w:val="24"/>
          <w:szCs w:val="24"/>
        </w:rPr>
        <w:t>Lesson Plan</w:t>
      </w:r>
    </w:p>
    <w:p w:rsidR="006E06E2" w:rsidRPr="00410751" w:rsidRDefault="00867962" w:rsidP="002D1E33">
      <w:pPr>
        <w:tabs>
          <w:tab w:val="left" w:pos="4770"/>
          <w:tab w:val="left" w:pos="5310"/>
        </w:tabs>
        <w:rPr>
          <w:b/>
          <w:bCs/>
          <w:sz w:val="24"/>
          <w:szCs w:val="24"/>
          <w:u w:val="single"/>
        </w:rPr>
      </w:pPr>
      <w:r w:rsidRPr="00410751">
        <w:rPr>
          <w:b/>
          <w:bCs/>
          <w:sz w:val="24"/>
          <w:szCs w:val="24"/>
        </w:rPr>
        <w:t>Name of Facul</w:t>
      </w:r>
      <w:r w:rsidR="00B51689" w:rsidRPr="00410751">
        <w:rPr>
          <w:b/>
          <w:bCs/>
          <w:sz w:val="24"/>
          <w:szCs w:val="24"/>
        </w:rPr>
        <w:t xml:space="preserve">ty       :-                    </w:t>
      </w:r>
      <w:r w:rsidR="002D1E33">
        <w:rPr>
          <w:b/>
          <w:bCs/>
          <w:sz w:val="24"/>
          <w:szCs w:val="24"/>
        </w:rPr>
        <w:t>Sh. JAIPAL</w:t>
      </w:r>
      <w:r w:rsidRPr="00410751">
        <w:rPr>
          <w:b/>
          <w:bCs/>
          <w:sz w:val="24"/>
          <w:szCs w:val="24"/>
        </w:rPr>
        <w:t xml:space="preserve">                                                                     </w:t>
      </w:r>
    </w:p>
    <w:p w:rsidR="006E06E2" w:rsidRDefault="006E06E2" w:rsidP="006E06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Discipline</w:t>
      </w:r>
      <w:r w:rsidR="00867962">
        <w:rPr>
          <w:b/>
          <w:bCs/>
          <w:sz w:val="24"/>
          <w:szCs w:val="24"/>
        </w:rPr>
        <w:t xml:space="preserve">                  </w:t>
      </w:r>
      <w:r>
        <w:rPr>
          <w:b/>
          <w:bCs/>
          <w:sz w:val="24"/>
          <w:szCs w:val="24"/>
        </w:rPr>
        <w:t xml:space="preserve"> :-         </w:t>
      </w:r>
      <w:r w:rsidR="00867962">
        <w:rPr>
          <w:b/>
          <w:bCs/>
          <w:sz w:val="24"/>
          <w:szCs w:val="24"/>
        </w:rPr>
        <w:t xml:space="preserve">            Electrical Engineering</w:t>
      </w:r>
    </w:p>
    <w:p w:rsidR="006E06E2" w:rsidRDefault="006E06E2" w:rsidP="00867962">
      <w:pPr>
        <w:tabs>
          <w:tab w:val="left" w:pos="179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Semester</w:t>
      </w:r>
      <w:r w:rsidR="00867962">
        <w:rPr>
          <w:b/>
          <w:bCs/>
          <w:sz w:val="24"/>
          <w:szCs w:val="24"/>
        </w:rPr>
        <w:t xml:space="preserve">                     </w:t>
      </w:r>
      <w:r>
        <w:rPr>
          <w:b/>
          <w:bCs/>
          <w:sz w:val="24"/>
          <w:szCs w:val="24"/>
        </w:rPr>
        <w:t>:-</w:t>
      </w:r>
      <w:r w:rsidR="00867962">
        <w:rPr>
          <w:b/>
          <w:bCs/>
          <w:sz w:val="24"/>
          <w:szCs w:val="24"/>
        </w:rPr>
        <w:tab/>
      </w:r>
      <w:r w:rsidR="00977534">
        <w:rPr>
          <w:b/>
          <w:bCs/>
          <w:sz w:val="24"/>
          <w:szCs w:val="24"/>
        </w:rPr>
        <w:t xml:space="preserve">            3rd </w:t>
      </w:r>
      <w:r w:rsidR="00867962">
        <w:rPr>
          <w:b/>
          <w:bCs/>
          <w:sz w:val="24"/>
          <w:szCs w:val="24"/>
        </w:rPr>
        <w:t xml:space="preserve">  Semester</w:t>
      </w:r>
    </w:p>
    <w:p w:rsidR="006E06E2" w:rsidRDefault="006E06E2" w:rsidP="006E06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</w:t>
      </w:r>
      <w:r w:rsidR="00867962">
        <w:rPr>
          <w:b/>
          <w:bCs/>
          <w:sz w:val="24"/>
          <w:szCs w:val="24"/>
        </w:rPr>
        <w:t xml:space="preserve">                        </w:t>
      </w:r>
      <w:r>
        <w:rPr>
          <w:b/>
          <w:bCs/>
          <w:sz w:val="24"/>
          <w:szCs w:val="24"/>
        </w:rPr>
        <w:t>:-</w:t>
      </w:r>
      <w:r w:rsidR="00867962">
        <w:rPr>
          <w:b/>
          <w:bCs/>
          <w:sz w:val="24"/>
          <w:szCs w:val="24"/>
        </w:rPr>
        <w:t xml:space="preserve">          </w:t>
      </w:r>
      <w:r w:rsidR="00977534">
        <w:rPr>
          <w:b/>
          <w:bCs/>
          <w:sz w:val="24"/>
          <w:szCs w:val="24"/>
        </w:rPr>
        <w:t xml:space="preserve">           Electrical and Electronics Engg. Material</w:t>
      </w:r>
    </w:p>
    <w:p w:rsidR="006E06E2" w:rsidRDefault="006E06E2" w:rsidP="006E06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Plan Duration:-</w:t>
      </w:r>
      <w:r w:rsidR="00867962">
        <w:rPr>
          <w:b/>
          <w:bCs/>
          <w:sz w:val="24"/>
          <w:szCs w:val="24"/>
        </w:rPr>
        <w:t xml:space="preserve"> 15 Week</w:t>
      </w:r>
    </w:p>
    <w:p w:rsidR="006E06E2" w:rsidRDefault="006E06E2" w:rsidP="006E06E2">
      <w:pPr>
        <w:rPr>
          <w:b/>
          <w:bCs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/>
      </w:tblPr>
      <w:tblGrid>
        <w:gridCol w:w="828"/>
        <w:gridCol w:w="1170"/>
        <w:gridCol w:w="7920"/>
      </w:tblGrid>
      <w:tr w:rsidR="005474A2" w:rsidTr="0034010C">
        <w:trPr>
          <w:trHeight w:val="480"/>
        </w:trPr>
        <w:tc>
          <w:tcPr>
            <w:tcW w:w="828" w:type="dxa"/>
          </w:tcPr>
          <w:p w:rsidR="005474A2" w:rsidRDefault="005474A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9090" w:type="dxa"/>
            <w:gridSpan w:val="2"/>
          </w:tcPr>
          <w:p w:rsidR="005474A2" w:rsidRDefault="005474A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Theory</w:t>
            </w:r>
          </w:p>
        </w:tc>
      </w:tr>
      <w:tr w:rsidR="003202C8" w:rsidTr="003202C8">
        <w:trPr>
          <w:trHeight w:val="737"/>
        </w:trPr>
        <w:tc>
          <w:tcPr>
            <w:tcW w:w="828" w:type="dxa"/>
            <w:vMerge w:val="restart"/>
            <w:vAlign w:val="center"/>
          </w:tcPr>
          <w:p w:rsidR="003202C8" w:rsidRDefault="003202C8" w:rsidP="003202C8">
            <w:pPr>
              <w:jc w:val="center"/>
              <w:rPr>
                <w:b/>
                <w:bCs/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1st</w:t>
            </w:r>
          </w:p>
        </w:tc>
        <w:tc>
          <w:tcPr>
            <w:tcW w:w="1170" w:type="dxa"/>
          </w:tcPr>
          <w:p w:rsidR="003202C8" w:rsidRDefault="003202C8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Lecture Day</w:t>
            </w:r>
          </w:p>
        </w:tc>
        <w:tc>
          <w:tcPr>
            <w:tcW w:w="7920" w:type="dxa"/>
          </w:tcPr>
          <w:p w:rsidR="003202C8" w:rsidRDefault="003202C8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3202C8" w:rsidTr="0034010C">
        <w:trPr>
          <w:trHeight w:val="567"/>
        </w:trPr>
        <w:tc>
          <w:tcPr>
            <w:tcW w:w="828" w:type="dxa"/>
            <w:vMerge/>
          </w:tcPr>
          <w:p w:rsidR="003202C8" w:rsidRDefault="003202C8" w:rsidP="001775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3202C8" w:rsidRPr="004564BA" w:rsidRDefault="003202C8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1st </w:t>
            </w:r>
          </w:p>
        </w:tc>
        <w:tc>
          <w:tcPr>
            <w:tcW w:w="7920" w:type="dxa"/>
            <w:vAlign w:val="bottom"/>
          </w:tcPr>
          <w:p w:rsidR="003202C8" w:rsidRPr="004564BA" w:rsidRDefault="003202C8">
            <w:pPr>
              <w:spacing w:after="240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Classification of materials into conducting materials through a brief reference to their atomic structure and energy bands</w:t>
            </w:r>
          </w:p>
        </w:tc>
      </w:tr>
      <w:tr w:rsidR="003202C8" w:rsidTr="0034010C">
        <w:trPr>
          <w:trHeight w:val="836"/>
        </w:trPr>
        <w:tc>
          <w:tcPr>
            <w:tcW w:w="828" w:type="dxa"/>
            <w:vMerge/>
          </w:tcPr>
          <w:p w:rsidR="003202C8" w:rsidRDefault="003202C8" w:rsidP="001775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3202C8" w:rsidRPr="004564BA" w:rsidRDefault="003202C8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2nd</w:t>
            </w:r>
          </w:p>
        </w:tc>
        <w:tc>
          <w:tcPr>
            <w:tcW w:w="7920" w:type="dxa"/>
            <w:vAlign w:val="bottom"/>
          </w:tcPr>
          <w:p w:rsidR="003202C8" w:rsidRPr="004564BA" w:rsidRDefault="003202C8">
            <w:pPr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Semi conducting and insulating materials </w:t>
            </w:r>
            <w:r>
              <w:rPr>
                <w:sz w:val="24"/>
                <w:szCs w:val="24"/>
              </w:rPr>
              <w:t>,</w:t>
            </w:r>
            <w:r w:rsidRPr="004564BA">
              <w:rPr>
                <w:sz w:val="24"/>
                <w:szCs w:val="24"/>
              </w:rPr>
              <w:t>Energy bands</w:t>
            </w:r>
          </w:p>
        </w:tc>
      </w:tr>
      <w:tr w:rsidR="003202C8" w:rsidTr="0034010C">
        <w:trPr>
          <w:trHeight w:val="567"/>
        </w:trPr>
        <w:tc>
          <w:tcPr>
            <w:tcW w:w="828" w:type="dxa"/>
            <w:vMerge/>
          </w:tcPr>
          <w:p w:rsidR="003202C8" w:rsidRDefault="003202C8" w:rsidP="001775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3202C8" w:rsidRPr="004564BA" w:rsidRDefault="003202C8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3rd</w:t>
            </w:r>
          </w:p>
        </w:tc>
        <w:tc>
          <w:tcPr>
            <w:tcW w:w="7920" w:type="dxa"/>
            <w:vAlign w:val="bottom"/>
          </w:tcPr>
          <w:p w:rsidR="003202C8" w:rsidRPr="004564BA" w:rsidRDefault="003202C8" w:rsidP="004564BA">
            <w:pPr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 Introduction to conducting materials, Resistance and factors affecting it such as alloying and temperature etc</w:t>
            </w:r>
          </w:p>
        </w:tc>
      </w:tr>
      <w:tr w:rsidR="003202C8" w:rsidRPr="00FF282F" w:rsidTr="0034010C">
        <w:trPr>
          <w:trHeight w:val="567"/>
        </w:trPr>
        <w:tc>
          <w:tcPr>
            <w:tcW w:w="828" w:type="dxa"/>
            <w:vMerge/>
          </w:tcPr>
          <w:p w:rsidR="003202C8" w:rsidRDefault="003202C8" w:rsidP="001775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3202C8" w:rsidRPr="004564BA" w:rsidRDefault="003202C8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4th</w:t>
            </w:r>
          </w:p>
        </w:tc>
        <w:tc>
          <w:tcPr>
            <w:tcW w:w="7920" w:type="dxa"/>
            <w:vAlign w:val="bottom"/>
          </w:tcPr>
          <w:p w:rsidR="003202C8" w:rsidRPr="004564BA" w:rsidRDefault="003202C8">
            <w:pPr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Classification of conducting material as low resistivity and high resistivity materials, low resistance materials</w:t>
            </w:r>
          </w:p>
        </w:tc>
      </w:tr>
      <w:tr w:rsidR="003202C8" w:rsidTr="00006385">
        <w:trPr>
          <w:trHeight w:val="567"/>
        </w:trPr>
        <w:tc>
          <w:tcPr>
            <w:tcW w:w="828" w:type="dxa"/>
            <w:vMerge w:val="restart"/>
            <w:vAlign w:val="center"/>
          </w:tcPr>
          <w:p w:rsidR="003202C8" w:rsidRDefault="00006385" w:rsidP="00006385">
            <w:pPr>
              <w:jc w:val="center"/>
              <w:rPr>
                <w:b/>
                <w:bCs/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2nd</w:t>
            </w:r>
          </w:p>
        </w:tc>
        <w:tc>
          <w:tcPr>
            <w:tcW w:w="1170" w:type="dxa"/>
            <w:vAlign w:val="bottom"/>
          </w:tcPr>
          <w:p w:rsidR="003202C8" w:rsidRPr="004564BA" w:rsidRDefault="003202C8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5th </w:t>
            </w:r>
          </w:p>
        </w:tc>
        <w:tc>
          <w:tcPr>
            <w:tcW w:w="7920" w:type="dxa"/>
            <w:vAlign w:val="bottom"/>
          </w:tcPr>
          <w:p w:rsidR="003202C8" w:rsidRPr="004564BA" w:rsidRDefault="003202C8">
            <w:pPr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Copper: General properties as conductor: Resistivity, temperature coefficient, density</w:t>
            </w:r>
          </w:p>
        </w:tc>
      </w:tr>
      <w:tr w:rsidR="003202C8" w:rsidTr="0034010C">
        <w:trPr>
          <w:trHeight w:val="567"/>
        </w:trPr>
        <w:tc>
          <w:tcPr>
            <w:tcW w:w="828" w:type="dxa"/>
            <w:vMerge/>
          </w:tcPr>
          <w:p w:rsidR="003202C8" w:rsidRDefault="003202C8" w:rsidP="001775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3202C8" w:rsidRPr="004564BA" w:rsidRDefault="003202C8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6th </w:t>
            </w:r>
          </w:p>
        </w:tc>
        <w:tc>
          <w:tcPr>
            <w:tcW w:w="7920" w:type="dxa"/>
            <w:vAlign w:val="bottom"/>
          </w:tcPr>
          <w:p w:rsidR="003202C8" w:rsidRPr="004564BA" w:rsidRDefault="003202C8">
            <w:pPr>
              <w:jc w:val="both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Mechanical properties of hard-drawn and annealed copper, corrosion, contact resistance. Application in the field of electrical  engineering.</w:t>
            </w:r>
          </w:p>
        </w:tc>
      </w:tr>
      <w:tr w:rsidR="003202C8" w:rsidTr="0034010C">
        <w:trPr>
          <w:trHeight w:val="567"/>
        </w:trPr>
        <w:tc>
          <w:tcPr>
            <w:tcW w:w="828" w:type="dxa"/>
            <w:vMerge/>
          </w:tcPr>
          <w:p w:rsidR="003202C8" w:rsidRDefault="003202C8" w:rsidP="001775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3202C8" w:rsidRPr="004564BA" w:rsidRDefault="003202C8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7th </w:t>
            </w:r>
          </w:p>
        </w:tc>
        <w:tc>
          <w:tcPr>
            <w:tcW w:w="7920" w:type="dxa"/>
            <w:vAlign w:val="bottom"/>
          </w:tcPr>
          <w:p w:rsidR="003202C8" w:rsidRPr="004564BA" w:rsidRDefault="003202C8">
            <w:pPr>
              <w:jc w:val="both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Aluminium:  General properties as conductor: resistivity, temperature   coefficient,  density,  </w:t>
            </w:r>
          </w:p>
        </w:tc>
      </w:tr>
      <w:tr w:rsidR="003202C8" w:rsidTr="0034010C">
        <w:trPr>
          <w:trHeight w:val="567"/>
        </w:trPr>
        <w:tc>
          <w:tcPr>
            <w:tcW w:w="828" w:type="dxa"/>
            <w:vMerge/>
          </w:tcPr>
          <w:p w:rsidR="003202C8" w:rsidRDefault="003202C8" w:rsidP="001775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3202C8" w:rsidRPr="004564BA" w:rsidRDefault="003202C8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8th </w:t>
            </w:r>
          </w:p>
        </w:tc>
        <w:tc>
          <w:tcPr>
            <w:tcW w:w="7920" w:type="dxa"/>
            <w:vAlign w:val="bottom"/>
          </w:tcPr>
          <w:p w:rsidR="003202C8" w:rsidRPr="004564BA" w:rsidRDefault="003202C8">
            <w:pPr>
              <w:jc w:val="both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Mechanical properties  of  hard  and  annealed   aluminium, solderability, contact resistance. Applications in the field of electrical engineering</w:t>
            </w:r>
          </w:p>
        </w:tc>
      </w:tr>
      <w:tr w:rsidR="00006385" w:rsidTr="00006385">
        <w:trPr>
          <w:trHeight w:val="567"/>
        </w:trPr>
        <w:tc>
          <w:tcPr>
            <w:tcW w:w="828" w:type="dxa"/>
            <w:vMerge w:val="restart"/>
            <w:vAlign w:val="center"/>
          </w:tcPr>
          <w:p w:rsidR="00006385" w:rsidRDefault="00006385" w:rsidP="00006385">
            <w:pPr>
              <w:jc w:val="center"/>
              <w:rPr>
                <w:b/>
                <w:bCs/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3rd</w:t>
            </w:r>
          </w:p>
        </w:tc>
        <w:tc>
          <w:tcPr>
            <w:tcW w:w="1170" w:type="dxa"/>
            <w:vAlign w:val="bottom"/>
          </w:tcPr>
          <w:p w:rsidR="00006385" w:rsidRPr="004564BA" w:rsidRDefault="00006385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9th </w:t>
            </w:r>
          </w:p>
        </w:tc>
        <w:tc>
          <w:tcPr>
            <w:tcW w:w="7920" w:type="dxa"/>
            <w:vAlign w:val="bottom"/>
          </w:tcPr>
          <w:p w:rsidR="00006385" w:rsidRPr="004564BA" w:rsidRDefault="00006385">
            <w:pPr>
              <w:jc w:val="both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. Steel: Mechanical  properties of steel, Applications of steel in the field of electrical engineering</w:t>
            </w:r>
          </w:p>
        </w:tc>
      </w:tr>
      <w:tr w:rsidR="00006385" w:rsidTr="0034010C">
        <w:trPr>
          <w:trHeight w:val="854"/>
        </w:trPr>
        <w:tc>
          <w:tcPr>
            <w:tcW w:w="828" w:type="dxa"/>
            <w:vMerge/>
          </w:tcPr>
          <w:p w:rsidR="00006385" w:rsidRDefault="00006385" w:rsidP="001775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006385" w:rsidRPr="004564BA" w:rsidRDefault="00006385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10th </w:t>
            </w:r>
          </w:p>
        </w:tc>
        <w:tc>
          <w:tcPr>
            <w:tcW w:w="7920" w:type="dxa"/>
            <w:vAlign w:val="bottom"/>
          </w:tcPr>
          <w:p w:rsidR="00006385" w:rsidRPr="004564BA" w:rsidRDefault="00006385">
            <w:pPr>
              <w:jc w:val="both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Introduction to bundle conductors and its applications.</w:t>
            </w:r>
          </w:p>
        </w:tc>
      </w:tr>
      <w:tr w:rsidR="00006385" w:rsidTr="0034010C">
        <w:trPr>
          <w:trHeight w:val="567"/>
        </w:trPr>
        <w:tc>
          <w:tcPr>
            <w:tcW w:w="828" w:type="dxa"/>
            <w:vMerge/>
          </w:tcPr>
          <w:p w:rsidR="00006385" w:rsidRDefault="00006385" w:rsidP="001775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006385" w:rsidRPr="004564BA" w:rsidRDefault="00006385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11th </w:t>
            </w:r>
          </w:p>
        </w:tc>
        <w:tc>
          <w:tcPr>
            <w:tcW w:w="7920" w:type="dxa"/>
            <w:vAlign w:val="bottom"/>
          </w:tcPr>
          <w:p w:rsidR="00006385" w:rsidRPr="004564BA" w:rsidRDefault="00006385" w:rsidP="00D23272">
            <w:pPr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 Low resistivity copper alloys: Brass, Bronze (cadmium and Beryllium),  their practical applications</w:t>
            </w:r>
          </w:p>
        </w:tc>
      </w:tr>
      <w:tr w:rsidR="00006385" w:rsidTr="0034010C">
        <w:trPr>
          <w:trHeight w:val="567"/>
        </w:trPr>
        <w:tc>
          <w:tcPr>
            <w:tcW w:w="828" w:type="dxa"/>
            <w:vMerge/>
          </w:tcPr>
          <w:p w:rsidR="00006385" w:rsidRDefault="00006385" w:rsidP="001775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006385" w:rsidRPr="004564BA" w:rsidRDefault="00006385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12th </w:t>
            </w:r>
          </w:p>
        </w:tc>
        <w:tc>
          <w:tcPr>
            <w:tcW w:w="7920" w:type="dxa"/>
            <w:vAlign w:val="bottom"/>
          </w:tcPr>
          <w:p w:rsidR="00006385" w:rsidRPr="004564BA" w:rsidRDefault="00006385">
            <w:pPr>
              <w:jc w:val="both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Applications of special metals e.g. Silver, Gold, Platinum etc.</w:t>
            </w:r>
          </w:p>
        </w:tc>
      </w:tr>
      <w:tr w:rsidR="00006385" w:rsidTr="00006385">
        <w:trPr>
          <w:trHeight w:val="567"/>
        </w:trPr>
        <w:tc>
          <w:tcPr>
            <w:tcW w:w="828" w:type="dxa"/>
            <w:vMerge w:val="restart"/>
            <w:vAlign w:val="center"/>
          </w:tcPr>
          <w:p w:rsidR="00006385" w:rsidRDefault="00006385" w:rsidP="00006385">
            <w:pPr>
              <w:jc w:val="center"/>
              <w:rPr>
                <w:b/>
                <w:bCs/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lastRenderedPageBreak/>
              <w:t>4th</w:t>
            </w:r>
          </w:p>
        </w:tc>
        <w:tc>
          <w:tcPr>
            <w:tcW w:w="1170" w:type="dxa"/>
            <w:vAlign w:val="bottom"/>
          </w:tcPr>
          <w:p w:rsidR="00006385" w:rsidRPr="004564BA" w:rsidRDefault="00006385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13th </w:t>
            </w:r>
          </w:p>
        </w:tc>
        <w:tc>
          <w:tcPr>
            <w:tcW w:w="7920" w:type="dxa"/>
            <w:vAlign w:val="bottom"/>
          </w:tcPr>
          <w:p w:rsidR="00006385" w:rsidRPr="004564BA" w:rsidRDefault="00006385">
            <w:pPr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High resistivity materials  and  their  applications e.g., manganin, constantan, Nichrome, mercury, platinum, carbon and tungsten</w:t>
            </w:r>
          </w:p>
        </w:tc>
      </w:tr>
      <w:tr w:rsidR="00006385" w:rsidTr="0034010C">
        <w:trPr>
          <w:trHeight w:val="567"/>
        </w:trPr>
        <w:tc>
          <w:tcPr>
            <w:tcW w:w="828" w:type="dxa"/>
            <w:vMerge/>
          </w:tcPr>
          <w:p w:rsidR="00006385" w:rsidRDefault="00006385" w:rsidP="001775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006385" w:rsidRPr="004564BA" w:rsidRDefault="00006385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14th </w:t>
            </w:r>
          </w:p>
        </w:tc>
        <w:tc>
          <w:tcPr>
            <w:tcW w:w="7920" w:type="dxa"/>
            <w:vAlign w:val="bottom"/>
          </w:tcPr>
          <w:p w:rsidR="00006385" w:rsidRPr="004564BA" w:rsidRDefault="00006385" w:rsidP="00D23272">
            <w:pPr>
              <w:jc w:val="both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 Superconductors and their applications </w:t>
            </w:r>
            <w:r>
              <w:rPr>
                <w:sz w:val="24"/>
                <w:szCs w:val="24"/>
              </w:rPr>
              <w:t>,</w:t>
            </w:r>
            <w:r w:rsidRPr="004564BA">
              <w:rPr>
                <w:sz w:val="24"/>
                <w:szCs w:val="24"/>
              </w:rPr>
              <w:t>Semi-conductors and their properties,</w:t>
            </w:r>
          </w:p>
        </w:tc>
      </w:tr>
      <w:tr w:rsidR="00006385" w:rsidTr="0034010C">
        <w:trPr>
          <w:trHeight w:val="567"/>
        </w:trPr>
        <w:tc>
          <w:tcPr>
            <w:tcW w:w="828" w:type="dxa"/>
            <w:vMerge/>
          </w:tcPr>
          <w:p w:rsidR="00006385" w:rsidRDefault="00006385" w:rsidP="001775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006385" w:rsidRPr="004564BA" w:rsidRDefault="00006385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15th </w:t>
            </w:r>
          </w:p>
        </w:tc>
        <w:tc>
          <w:tcPr>
            <w:tcW w:w="7920" w:type="dxa"/>
            <w:vAlign w:val="bottom"/>
          </w:tcPr>
          <w:p w:rsidR="00006385" w:rsidRPr="004564BA" w:rsidRDefault="00006385">
            <w:pPr>
              <w:spacing w:after="240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Materials used for electronic components like resistors, capacitors, diodes, transistors and inductors etc.</w:t>
            </w:r>
          </w:p>
        </w:tc>
      </w:tr>
      <w:tr w:rsidR="00006385" w:rsidTr="0034010C">
        <w:trPr>
          <w:trHeight w:val="567"/>
        </w:trPr>
        <w:tc>
          <w:tcPr>
            <w:tcW w:w="828" w:type="dxa"/>
            <w:vMerge/>
          </w:tcPr>
          <w:p w:rsidR="00006385" w:rsidRDefault="00006385" w:rsidP="001775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006385" w:rsidRPr="004564BA" w:rsidRDefault="00006385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16th </w:t>
            </w:r>
          </w:p>
        </w:tc>
        <w:tc>
          <w:tcPr>
            <w:tcW w:w="7920" w:type="dxa"/>
            <w:vAlign w:val="bottom"/>
          </w:tcPr>
          <w:p w:rsidR="00006385" w:rsidRPr="004564BA" w:rsidRDefault="00006385">
            <w:pPr>
              <w:jc w:val="both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Electrical Properties: Volume resistivity, surface resistance</w:t>
            </w:r>
            <w:r>
              <w:rPr>
                <w:sz w:val="24"/>
                <w:szCs w:val="24"/>
              </w:rPr>
              <w:t>,</w:t>
            </w:r>
            <w:r w:rsidRPr="004564BA">
              <w:rPr>
                <w:sz w:val="24"/>
                <w:szCs w:val="24"/>
              </w:rPr>
              <w:t xml:space="preserve"> Dielectric loss, dielectric strength  (breakdown voltage) dielectric constant</w:t>
            </w:r>
          </w:p>
        </w:tc>
      </w:tr>
      <w:tr w:rsidR="00006385" w:rsidTr="00006385">
        <w:trPr>
          <w:trHeight w:val="567"/>
        </w:trPr>
        <w:tc>
          <w:tcPr>
            <w:tcW w:w="828" w:type="dxa"/>
            <w:vMerge w:val="restart"/>
            <w:vAlign w:val="center"/>
          </w:tcPr>
          <w:p w:rsidR="00006385" w:rsidRPr="00006385" w:rsidRDefault="00006385" w:rsidP="000063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564BA">
              <w:rPr>
                <w:sz w:val="24"/>
                <w:szCs w:val="24"/>
              </w:rPr>
              <w:t>th</w:t>
            </w:r>
          </w:p>
        </w:tc>
        <w:tc>
          <w:tcPr>
            <w:tcW w:w="1170" w:type="dxa"/>
            <w:vAlign w:val="bottom"/>
          </w:tcPr>
          <w:p w:rsidR="00006385" w:rsidRPr="004564BA" w:rsidRDefault="00006385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17th </w:t>
            </w:r>
          </w:p>
        </w:tc>
        <w:tc>
          <w:tcPr>
            <w:tcW w:w="7920" w:type="dxa"/>
            <w:vAlign w:val="bottom"/>
          </w:tcPr>
          <w:p w:rsidR="00006385" w:rsidRPr="004564BA" w:rsidRDefault="00006385">
            <w:pPr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Physical Properties: Hygroscopicity, tensile and compressive strength</w:t>
            </w:r>
            <w:r>
              <w:rPr>
                <w:sz w:val="24"/>
                <w:szCs w:val="24"/>
              </w:rPr>
              <w:t>,</w:t>
            </w:r>
            <w:r w:rsidRPr="004564BA">
              <w:rPr>
                <w:sz w:val="24"/>
                <w:szCs w:val="24"/>
              </w:rPr>
              <w:t xml:space="preserve"> Abrasive resistance, brittleness</w:t>
            </w:r>
          </w:p>
        </w:tc>
      </w:tr>
      <w:tr w:rsidR="00006385" w:rsidTr="0034010C">
        <w:trPr>
          <w:trHeight w:val="567"/>
        </w:trPr>
        <w:tc>
          <w:tcPr>
            <w:tcW w:w="828" w:type="dxa"/>
            <w:vMerge/>
          </w:tcPr>
          <w:p w:rsidR="00006385" w:rsidRDefault="00006385" w:rsidP="001775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006385" w:rsidRPr="004564BA" w:rsidRDefault="00006385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18th </w:t>
            </w:r>
          </w:p>
        </w:tc>
        <w:tc>
          <w:tcPr>
            <w:tcW w:w="7920" w:type="dxa"/>
            <w:vAlign w:val="bottom"/>
          </w:tcPr>
          <w:p w:rsidR="00006385" w:rsidRPr="004564BA" w:rsidRDefault="00006385">
            <w:pPr>
              <w:jc w:val="both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Thermal Properties: Heat resistance, classification according to permissible temperature rise.</w:t>
            </w:r>
          </w:p>
        </w:tc>
      </w:tr>
      <w:tr w:rsidR="00006385" w:rsidTr="0034010C">
        <w:trPr>
          <w:trHeight w:val="567"/>
        </w:trPr>
        <w:tc>
          <w:tcPr>
            <w:tcW w:w="828" w:type="dxa"/>
            <w:vMerge/>
          </w:tcPr>
          <w:p w:rsidR="00006385" w:rsidRDefault="00006385" w:rsidP="001775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006385" w:rsidRPr="004564BA" w:rsidRDefault="00006385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19th </w:t>
            </w:r>
          </w:p>
        </w:tc>
        <w:tc>
          <w:tcPr>
            <w:tcW w:w="7920" w:type="dxa"/>
            <w:vAlign w:val="bottom"/>
          </w:tcPr>
          <w:p w:rsidR="00006385" w:rsidRPr="004564BA" w:rsidRDefault="00006385">
            <w:pPr>
              <w:jc w:val="both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Effect of overloading on the life of an electrical appliance, increase in rating with the use of insulating materials  having  higher thermal   stability,   Thermal  conductivity,   Electro-thermal breakdown in solid dielectrics</w:t>
            </w:r>
          </w:p>
        </w:tc>
      </w:tr>
      <w:tr w:rsidR="00006385" w:rsidTr="0034010C">
        <w:trPr>
          <w:trHeight w:val="567"/>
        </w:trPr>
        <w:tc>
          <w:tcPr>
            <w:tcW w:w="828" w:type="dxa"/>
            <w:vMerge/>
          </w:tcPr>
          <w:p w:rsidR="00006385" w:rsidRDefault="00006385" w:rsidP="001775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006385" w:rsidRPr="004564BA" w:rsidRDefault="00006385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20th </w:t>
            </w:r>
          </w:p>
        </w:tc>
        <w:tc>
          <w:tcPr>
            <w:tcW w:w="7920" w:type="dxa"/>
            <w:vAlign w:val="bottom"/>
          </w:tcPr>
          <w:p w:rsidR="00006385" w:rsidRPr="004564BA" w:rsidRDefault="00006385">
            <w:pPr>
              <w:jc w:val="both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Electro-thermal breakdown in solid dielectrics</w:t>
            </w:r>
            <w:r>
              <w:rPr>
                <w:sz w:val="24"/>
                <w:szCs w:val="24"/>
              </w:rPr>
              <w:t>,</w:t>
            </w:r>
            <w:r w:rsidRPr="004564BA">
              <w:rPr>
                <w:sz w:val="24"/>
                <w:szCs w:val="24"/>
              </w:rPr>
              <w:t xml:space="preserve"> Chemical Properties: Solubility, chemical resistance, weatherability, Mechanical properties, mechanical structure, tensile structure</w:t>
            </w:r>
          </w:p>
        </w:tc>
      </w:tr>
      <w:tr w:rsidR="00006385" w:rsidTr="009E44BD">
        <w:trPr>
          <w:trHeight w:val="567"/>
        </w:trPr>
        <w:tc>
          <w:tcPr>
            <w:tcW w:w="828" w:type="dxa"/>
            <w:vMerge w:val="restart"/>
            <w:vAlign w:val="center"/>
          </w:tcPr>
          <w:p w:rsidR="00006385" w:rsidRDefault="00006385" w:rsidP="009E44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564BA">
              <w:rPr>
                <w:sz w:val="24"/>
                <w:szCs w:val="24"/>
              </w:rPr>
              <w:t>th</w:t>
            </w:r>
          </w:p>
        </w:tc>
        <w:tc>
          <w:tcPr>
            <w:tcW w:w="1170" w:type="dxa"/>
            <w:vAlign w:val="bottom"/>
          </w:tcPr>
          <w:p w:rsidR="00006385" w:rsidRPr="004564BA" w:rsidRDefault="00006385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21st </w:t>
            </w:r>
          </w:p>
        </w:tc>
        <w:tc>
          <w:tcPr>
            <w:tcW w:w="7920" w:type="dxa"/>
            <w:vAlign w:val="bottom"/>
          </w:tcPr>
          <w:p w:rsidR="00006385" w:rsidRPr="004564BA" w:rsidRDefault="00006385" w:rsidP="004E3BD5">
            <w:pPr>
              <w:jc w:val="both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Plastics : Definition and Classification</w:t>
            </w:r>
            <w:r w:rsidRPr="004564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 w:rsidRPr="004564BA">
              <w:rPr>
                <w:sz w:val="24"/>
                <w:szCs w:val="24"/>
              </w:rPr>
              <w:t>Thermosetting materials: Phenol-formaldehyde resins (i.e. Bakelite) amino resins  (urea  formaldehyde and Melamine-formaldehyde),</w:t>
            </w:r>
          </w:p>
        </w:tc>
      </w:tr>
      <w:tr w:rsidR="00006385" w:rsidTr="0034010C">
        <w:trPr>
          <w:trHeight w:val="567"/>
        </w:trPr>
        <w:tc>
          <w:tcPr>
            <w:tcW w:w="828" w:type="dxa"/>
            <w:vMerge/>
          </w:tcPr>
          <w:p w:rsidR="00006385" w:rsidRDefault="00006385" w:rsidP="001775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006385" w:rsidRPr="004564BA" w:rsidRDefault="00006385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22nd </w:t>
            </w:r>
          </w:p>
        </w:tc>
        <w:tc>
          <w:tcPr>
            <w:tcW w:w="7920" w:type="dxa"/>
            <w:vAlign w:val="bottom"/>
          </w:tcPr>
          <w:p w:rsidR="00006385" w:rsidRPr="004564BA" w:rsidRDefault="00006385">
            <w:pPr>
              <w:jc w:val="both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Epoxy  resins  -  their   important properties and applications </w:t>
            </w:r>
            <w:r>
              <w:rPr>
                <w:sz w:val="24"/>
                <w:szCs w:val="24"/>
              </w:rPr>
              <w:t>,</w:t>
            </w:r>
            <w:r w:rsidRPr="004564BA">
              <w:rPr>
                <w:sz w:val="24"/>
                <w:szCs w:val="24"/>
              </w:rPr>
              <w:t>Thermo-plastic materials: Polyvinyl chloride (PVC), polyethelene</w:t>
            </w:r>
          </w:p>
        </w:tc>
      </w:tr>
      <w:tr w:rsidR="00006385" w:rsidTr="0034010C">
        <w:trPr>
          <w:trHeight w:val="404"/>
        </w:trPr>
        <w:tc>
          <w:tcPr>
            <w:tcW w:w="828" w:type="dxa"/>
            <w:vMerge/>
          </w:tcPr>
          <w:p w:rsidR="00006385" w:rsidRDefault="00006385" w:rsidP="001775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006385" w:rsidRPr="004564BA" w:rsidRDefault="00006385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23rd </w:t>
            </w:r>
          </w:p>
        </w:tc>
        <w:tc>
          <w:tcPr>
            <w:tcW w:w="7920" w:type="dxa"/>
            <w:vAlign w:val="bottom"/>
          </w:tcPr>
          <w:p w:rsidR="00006385" w:rsidRPr="004564BA" w:rsidRDefault="00006385">
            <w:pPr>
              <w:jc w:val="both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Silicones, their important properties and applications</w:t>
            </w:r>
            <w:r>
              <w:rPr>
                <w:sz w:val="24"/>
                <w:szCs w:val="24"/>
              </w:rPr>
              <w:t>,</w:t>
            </w:r>
            <w:r w:rsidRPr="004564BA">
              <w:rPr>
                <w:sz w:val="24"/>
                <w:szCs w:val="24"/>
              </w:rPr>
              <w:t xml:space="preserve"> Natural insulating materials, properties and their applications</w:t>
            </w:r>
          </w:p>
        </w:tc>
      </w:tr>
      <w:tr w:rsidR="00006385" w:rsidTr="0034010C">
        <w:trPr>
          <w:trHeight w:val="567"/>
        </w:trPr>
        <w:tc>
          <w:tcPr>
            <w:tcW w:w="828" w:type="dxa"/>
            <w:vMerge/>
          </w:tcPr>
          <w:p w:rsidR="00006385" w:rsidRDefault="00006385" w:rsidP="001775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006385" w:rsidRPr="004564BA" w:rsidRDefault="00006385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24th </w:t>
            </w:r>
          </w:p>
        </w:tc>
        <w:tc>
          <w:tcPr>
            <w:tcW w:w="7920" w:type="dxa"/>
            <w:vAlign w:val="bottom"/>
          </w:tcPr>
          <w:p w:rsidR="00006385" w:rsidRPr="004564BA" w:rsidRDefault="00006385">
            <w:pPr>
              <w:jc w:val="both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Mica and Mica products</w:t>
            </w:r>
            <w:r>
              <w:rPr>
                <w:sz w:val="24"/>
                <w:szCs w:val="24"/>
              </w:rPr>
              <w:t>,</w:t>
            </w:r>
            <w:r w:rsidRPr="004564BA">
              <w:rPr>
                <w:sz w:val="24"/>
                <w:szCs w:val="24"/>
              </w:rPr>
              <w:t xml:space="preserve"> Asbestos and asbestos products    </w:t>
            </w:r>
          </w:p>
        </w:tc>
      </w:tr>
      <w:tr w:rsidR="009E44BD" w:rsidTr="006B77E6">
        <w:trPr>
          <w:trHeight w:val="567"/>
        </w:trPr>
        <w:tc>
          <w:tcPr>
            <w:tcW w:w="828" w:type="dxa"/>
            <w:vMerge w:val="restart"/>
            <w:vAlign w:val="center"/>
          </w:tcPr>
          <w:p w:rsidR="009E44BD" w:rsidRDefault="006B77E6" w:rsidP="006B77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564BA">
              <w:rPr>
                <w:sz w:val="24"/>
                <w:szCs w:val="24"/>
              </w:rPr>
              <w:t>th</w:t>
            </w:r>
          </w:p>
        </w:tc>
        <w:tc>
          <w:tcPr>
            <w:tcW w:w="1170" w:type="dxa"/>
            <w:vAlign w:val="bottom"/>
          </w:tcPr>
          <w:p w:rsidR="009E44BD" w:rsidRPr="004564BA" w:rsidRDefault="009E44BD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25th </w:t>
            </w:r>
          </w:p>
        </w:tc>
        <w:tc>
          <w:tcPr>
            <w:tcW w:w="7920" w:type="dxa"/>
            <w:vAlign w:val="bottom"/>
          </w:tcPr>
          <w:p w:rsidR="009E44BD" w:rsidRPr="004564BA" w:rsidRDefault="009E44BD">
            <w:pPr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Ceramic materials (porcelain and steatite)</w:t>
            </w:r>
            <w:r>
              <w:rPr>
                <w:sz w:val="24"/>
                <w:szCs w:val="24"/>
              </w:rPr>
              <w:t>,</w:t>
            </w:r>
            <w:r w:rsidRPr="004564BA">
              <w:rPr>
                <w:sz w:val="24"/>
                <w:szCs w:val="24"/>
              </w:rPr>
              <w:t xml:space="preserve"> Glass and glass products</w:t>
            </w:r>
          </w:p>
        </w:tc>
      </w:tr>
      <w:tr w:rsidR="009E44BD" w:rsidTr="006B77E6">
        <w:trPr>
          <w:trHeight w:val="521"/>
        </w:trPr>
        <w:tc>
          <w:tcPr>
            <w:tcW w:w="828" w:type="dxa"/>
            <w:vMerge/>
            <w:vAlign w:val="center"/>
          </w:tcPr>
          <w:p w:rsidR="009E44BD" w:rsidRDefault="009E44BD" w:rsidP="006B77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9E44BD" w:rsidRPr="004564BA" w:rsidRDefault="009E44BD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26th </w:t>
            </w:r>
          </w:p>
        </w:tc>
        <w:tc>
          <w:tcPr>
            <w:tcW w:w="7920" w:type="dxa"/>
            <w:vAlign w:val="bottom"/>
          </w:tcPr>
          <w:p w:rsidR="009E44BD" w:rsidRPr="004564BA" w:rsidRDefault="009E44BD">
            <w:pPr>
              <w:jc w:val="both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Cotton, Silk, Jute, Paper (dry and impregnated)</w:t>
            </w:r>
            <w:r>
              <w:rPr>
                <w:sz w:val="24"/>
                <w:szCs w:val="24"/>
              </w:rPr>
              <w:t>,</w:t>
            </w:r>
            <w:r w:rsidRPr="004564BA">
              <w:rPr>
                <w:sz w:val="24"/>
                <w:szCs w:val="24"/>
              </w:rPr>
              <w:t xml:space="preserve"> Rubber, Bitumen</w:t>
            </w:r>
          </w:p>
        </w:tc>
      </w:tr>
      <w:tr w:rsidR="009E44BD" w:rsidTr="006B77E6">
        <w:trPr>
          <w:trHeight w:val="530"/>
        </w:trPr>
        <w:tc>
          <w:tcPr>
            <w:tcW w:w="828" w:type="dxa"/>
            <w:vMerge/>
            <w:vAlign w:val="center"/>
          </w:tcPr>
          <w:p w:rsidR="009E44BD" w:rsidRDefault="009E44BD" w:rsidP="006B77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9E44BD" w:rsidRPr="004564BA" w:rsidRDefault="009E44BD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27th </w:t>
            </w:r>
          </w:p>
        </w:tc>
        <w:tc>
          <w:tcPr>
            <w:tcW w:w="7920" w:type="dxa"/>
            <w:vAlign w:val="bottom"/>
          </w:tcPr>
          <w:p w:rsidR="009E44BD" w:rsidRPr="004564BA" w:rsidRDefault="009E44BD">
            <w:pPr>
              <w:jc w:val="both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Mineral   and  insulating  oil  for   transformers switchgear   capacitors, high  voltage   insulated cables,  insulating  varnishes  for  coating   and impregnation</w:t>
            </w:r>
          </w:p>
        </w:tc>
      </w:tr>
      <w:tr w:rsidR="009E44BD" w:rsidTr="006B77E6">
        <w:trPr>
          <w:trHeight w:val="567"/>
        </w:trPr>
        <w:tc>
          <w:tcPr>
            <w:tcW w:w="828" w:type="dxa"/>
            <w:vMerge/>
            <w:vAlign w:val="center"/>
          </w:tcPr>
          <w:p w:rsidR="009E44BD" w:rsidRDefault="009E44BD" w:rsidP="006B77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9E44BD" w:rsidRPr="004564BA" w:rsidRDefault="009E44BD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28th </w:t>
            </w:r>
          </w:p>
        </w:tc>
        <w:tc>
          <w:tcPr>
            <w:tcW w:w="7920" w:type="dxa"/>
            <w:vAlign w:val="bottom"/>
          </w:tcPr>
          <w:p w:rsidR="009E44BD" w:rsidRPr="004564BA" w:rsidRDefault="009E44BD">
            <w:pPr>
              <w:jc w:val="both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Enamels for winding wires </w:t>
            </w:r>
            <w:r>
              <w:rPr>
                <w:sz w:val="24"/>
                <w:szCs w:val="24"/>
              </w:rPr>
              <w:t>,</w:t>
            </w:r>
            <w:r w:rsidRPr="004564BA">
              <w:rPr>
                <w:sz w:val="24"/>
                <w:szCs w:val="24"/>
              </w:rPr>
              <w:t>Glass fibre sleeves</w:t>
            </w:r>
          </w:p>
        </w:tc>
      </w:tr>
      <w:tr w:rsidR="00B105C7" w:rsidTr="006B77E6">
        <w:trPr>
          <w:trHeight w:val="567"/>
        </w:trPr>
        <w:tc>
          <w:tcPr>
            <w:tcW w:w="828" w:type="dxa"/>
            <w:vMerge w:val="restart"/>
            <w:vAlign w:val="center"/>
          </w:tcPr>
          <w:p w:rsidR="00B105C7" w:rsidRDefault="00982EC8" w:rsidP="006B77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B77E6" w:rsidRPr="004564BA">
              <w:rPr>
                <w:sz w:val="24"/>
                <w:szCs w:val="24"/>
              </w:rPr>
              <w:t>th</w:t>
            </w:r>
          </w:p>
        </w:tc>
        <w:tc>
          <w:tcPr>
            <w:tcW w:w="1170" w:type="dxa"/>
            <w:vAlign w:val="bottom"/>
          </w:tcPr>
          <w:p w:rsidR="00B105C7" w:rsidRPr="004564BA" w:rsidRDefault="00B105C7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29th </w:t>
            </w:r>
          </w:p>
        </w:tc>
        <w:tc>
          <w:tcPr>
            <w:tcW w:w="7920" w:type="dxa"/>
            <w:vAlign w:val="bottom"/>
          </w:tcPr>
          <w:p w:rsidR="00B105C7" w:rsidRPr="004564BA" w:rsidRDefault="00B105C7">
            <w:pPr>
              <w:jc w:val="both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Gaseous materials; Air, Hydrogen, Nitrogen, SF</w:t>
            </w:r>
            <w:r w:rsidRPr="004564BA">
              <w:rPr>
                <w:sz w:val="24"/>
                <w:szCs w:val="24"/>
                <w:vertAlign w:val="superscript"/>
              </w:rPr>
              <w:t xml:space="preserve"> </w:t>
            </w:r>
            <w:r w:rsidRPr="004564BA">
              <w:rPr>
                <w:sz w:val="24"/>
                <w:szCs w:val="24"/>
              </w:rPr>
              <w:t>their properties and applications</w:t>
            </w:r>
          </w:p>
        </w:tc>
      </w:tr>
      <w:tr w:rsidR="00B105C7" w:rsidTr="006B77E6">
        <w:trPr>
          <w:trHeight w:val="791"/>
        </w:trPr>
        <w:tc>
          <w:tcPr>
            <w:tcW w:w="828" w:type="dxa"/>
            <w:vMerge/>
            <w:vAlign w:val="center"/>
          </w:tcPr>
          <w:p w:rsidR="00B105C7" w:rsidRDefault="00B105C7" w:rsidP="006B77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B105C7" w:rsidRPr="004564BA" w:rsidRDefault="00B105C7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30th </w:t>
            </w:r>
          </w:p>
        </w:tc>
        <w:tc>
          <w:tcPr>
            <w:tcW w:w="7920" w:type="dxa"/>
            <w:vAlign w:val="bottom"/>
          </w:tcPr>
          <w:p w:rsidR="00B105C7" w:rsidRPr="004564BA" w:rsidRDefault="00B105C7">
            <w:pPr>
              <w:jc w:val="both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Introduction - ferromagnetic materials, permeability, B-H curve,</w:t>
            </w:r>
          </w:p>
        </w:tc>
      </w:tr>
      <w:tr w:rsidR="00B105C7" w:rsidTr="006B77E6">
        <w:trPr>
          <w:trHeight w:val="567"/>
        </w:trPr>
        <w:tc>
          <w:tcPr>
            <w:tcW w:w="828" w:type="dxa"/>
            <w:vMerge/>
            <w:vAlign w:val="center"/>
          </w:tcPr>
          <w:p w:rsidR="00B105C7" w:rsidRDefault="00B105C7" w:rsidP="006B77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B105C7" w:rsidRPr="004564BA" w:rsidRDefault="00B105C7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31st </w:t>
            </w:r>
          </w:p>
        </w:tc>
        <w:tc>
          <w:tcPr>
            <w:tcW w:w="7920" w:type="dxa"/>
            <w:vAlign w:val="bottom"/>
          </w:tcPr>
          <w:p w:rsidR="00B105C7" w:rsidRPr="004564BA" w:rsidRDefault="00B105C7">
            <w:pPr>
              <w:jc w:val="both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Magnetic saturation, hysteresis loop including coercive force and residual magnetism,</w:t>
            </w:r>
          </w:p>
        </w:tc>
      </w:tr>
      <w:tr w:rsidR="00B105C7" w:rsidTr="006B77E6">
        <w:trPr>
          <w:trHeight w:val="567"/>
        </w:trPr>
        <w:tc>
          <w:tcPr>
            <w:tcW w:w="828" w:type="dxa"/>
            <w:vMerge/>
            <w:vAlign w:val="center"/>
          </w:tcPr>
          <w:p w:rsidR="00B105C7" w:rsidRDefault="00B105C7" w:rsidP="006B77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B105C7" w:rsidRPr="004564BA" w:rsidRDefault="00B105C7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32nd </w:t>
            </w:r>
          </w:p>
        </w:tc>
        <w:tc>
          <w:tcPr>
            <w:tcW w:w="7920" w:type="dxa"/>
            <w:vAlign w:val="bottom"/>
          </w:tcPr>
          <w:p w:rsidR="00B105C7" w:rsidRPr="004564BA" w:rsidRDefault="00B105C7">
            <w:pPr>
              <w:jc w:val="both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concept of eddy current and hysteresis loss, Curie temperature, magnetostriction effect.</w:t>
            </w:r>
          </w:p>
        </w:tc>
      </w:tr>
      <w:tr w:rsidR="00B105C7" w:rsidTr="006B77E6">
        <w:trPr>
          <w:trHeight w:val="567"/>
        </w:trPr>
        <w:tc>
          <w:tcPr>
            <w:tcW w:w="828" w:type="dxa"/>
            <w:vMerge w:val="restart"/>
            <w:vAlign w:val="center"/>
          </w:tcPr>
          <w:p w:rsidR="00B105C7" w:rsidRDefault="00982EC8" w:rsidP="006B77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6B77E6" w:rsidRPr="004564BA">
              <w:rPr>
                <w:sz w:val="24"/>
                <w:szCs w:val="24"/>
              </w:rPr>
              <w:t>th</w:t>
            </w:r>
          </w:p>
        </w:tc>
        <w:tc>
          <w:tcPr>
            <w:tcW w:w="1170" w:type="dxa"/>
            <w:vAlign w:val="bottom"/>
          </w:tcPr>
          <w:p w:rsidR="00B105C7" w:rsidRPr="004564BA" w:rsidRDefault="00B105C7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33rd </w:t>
            </w:r>
          </w:p>
        </w:tc>
        <w:tc>
          <w:tcPr>
            <w:tcW w:w="7920" w:type="dxa"/>
            <w:vAlign w:val="bottom"/>
          </w:tcPr>
          <w:p w:rsidR="00B105C7" w:rsidRPr="004564BA" w:rsidRDefault="00B105C7">
            <w:pPr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Soft Magnetic Materials </w:t>
            </w:r>
            <w:r>
              <w:rPr>
                <w:sz w:val="24"/>
                <w:szCs w:val="24"/>
              </w:rPr>
              <w:t>,</w:t>
            </w:r>
            <w:r w:rsidRPr="004564BA">
              <w:rPr>
                <w:sz w:val="24"/>
                <w:szCs w:val="24"/>
              </w:rPr>
              <w:t>Alloyed steels with silicon: High silicon, alloy steel for transformers</w:t>
            </w:r>
          </w:p>
        </w:tc>
      </w:tr>
      <w:tr w:rsidR="00B105C7" w:rsidTr="006B77E6">
        <w:trPr>
          <w:trHeight w:val="567"/>
        </w:trPr>
        <w:tc>
          <w:tcPr>
            <w:tcW w:w="828" w:type="dxa"/>
            <w:vMerge/>
            <w:vAlign w:val="center"/>
          </w:tcPr>
          <w:p w:rsidR="00B105C7" w:rsidRDefault="00B105C7" w:rsidP="006B77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B105C7" w:rsidRPr="004564BA" w:rsidRDefault="00B105C7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34th </w:t>
            </w:r>
          </w:p>
        </w:tc>
        <w:tc>
          <w:tcPr>
            <w:tcW w:w="7920" w:type="dxa"/>
            <w:vAlign w:val="bottom"/>
          </w:tcPr>
          <w:p w:rsidR="00B105C7" w:rsidRPr="004564BA" w:rsidRDefault="00B105C7">
            <w:pPr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Low silicon alloy steel for electric rotating machines</w:t>
            </w:r>
          </w:p>
        </w:tc>
      </w:tr>
      <w:tr w:rsidR="00B105C7" w:rsidTr="006B77E6">
        <w:trPr>
          <w:trHeight w:val="567"/>
        </w:trPr>
        <w:tc>
          <w:tcPr>
            <w:tcW w:w="828" w:type="dxa"/>
            <w:vMerge/>
            <w:vAlign w:val="center"/>
          </w:tcPr>
          <w:p w:rsidR="00B105C7" w:rsidRDefault="00B105C7" w:rsidP="006B77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B105C7" w:rsidRPr="004564BA" w:rsidRDefault="00B105C7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35th </w:t>
            </w:r>
          </w:p>
        </w:tc>
        <w:tc>
          <w:tcPr>
            <w:tcW w:w="7920" w:type="dxa"/>
            <w:vAlign w:val="bottom"/>
          </w:tcPr>
          <w:p w:rsidR="00B105C7" w:rsidRPr="004564BA" w:rsidRDefault="00B105C7">
            <w:pPr>
              <w:jc w:val="both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Cold rolled grain oriented steels for transformer, Non-oriented steels  for  rotating machine</w:t>
            </w:r>
          </w:p>
        </w:tc>
      </w:tr>
      <w:tr w:rsidR="00B105C7" w:rsidTr="006B77E6">
        <w:trPr>
          <w:trHeight w:val="567"/>
        </w:trPr>
        <w:tc>
          <w:tcPr>
            <w:tcW w:w="828" w:type="dxa"/>
            <w:vMerge/>
            <w:vAlign w:val="center"/>
          </w:tcPr>
          <w:p w:rsidR="00B105C7" w:rsidRDefault="00B105C7" w:rsidP="006B77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B105C7" w:rsidRPr="004564BA" w:rsidRDefault="00B105C7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36th </w:t>
            </w:r>
          </w:p>
        </w:tc>
        <w:tc>
          <w:tcPr>
            <w:tcW w:w="7920" w:type="dxa"/>
            <w:vAlign w:val="bottom"/>
          </w:tcPr>
          <w:p w:rsidR="00B105C7" w:rsidRPr="004564BA" w:rsidRDefault="00B105C7">
            <w:pPr>
              <w:jc w:val="both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Nickel-iron alloys</w:t>
            </w:r>
            <w:r>
              <w:rPr>
                <w:sz w:val="24"/>
                <w:szCs w:val="24"/>
              </w:rPr>
              <w:t>,</w:t>
            </w:r>
            <w:r w:rsidRPr="004564BA">
              <w:rPr>
                <w:sz w:val="24"/>
                <w:szCs w:val="24"/>
              </w:rPr>
              <w:t xml:space="preserve"> Soft Ferrites</w:t>
            </w:r>
            <w:r>
              <w:rPr>
                <w:sz w:val="24"/>
                <w:szCs w:val="24"/>
              </w:rPr>
              <w:t>,</w:t>
            </w:r>
            <w:r w:rsidRPr="004564BA">
              <w:rPr>
                <w:sz w:val="24"/>
                <w:szCs w:val="24"/>
              </w:rPr>
              <w:t>Hard magnetic materials</w:t>
            </w:r>
          </w:p>
        </w:tc>
      </w:tr>
      <w:tr w:rsidR="00B105C7" w:rsidTr="006B77E6">
        <w:trPr>
          <w:trHeight w:val="567"/>
        </w:trPr>
        <w:tc>
          <w:tcPr>
            <w:tcW w:w="828" w:type="dxa"/>
            <w:vMerge w:val="restart"/>
            <w:vAlign w:val="center"/>
          </w:tcPr>
          <w:p w:rsidR="00B105C7" w:rsidRDefault="00982EC8" w:rsidP="006B77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B77E6" w:rsidRPr="004564BA">
              <w:rPr>
                <w:sz w:val="24"/>
                <w:szCs w:val="24"/>
              </w:rPr>
              <w:t>th</w:t>
            </w:r>
          </w:p>
        </w:tc>
        <w:tc>
          <w:tcPr>
            <w:tcW w:w="1170" w:type="dxa"/>
            <w:vAlign w:val="bottom"/>
          </w:tcPr>
          <w:p w:rsidR="00B105C7" w:rsidRPr="004564BA" w:rsidRDefault="00B105C7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37th </w:t>
            </w:r>
          </w:p>
        </w:tc>
        <w:tc>
          <w:tcPr>
            <w:tcW w:w="7920" w:type="dxa"/>
            <w:vAlign w:val="bottom"/>
          </w:tcPr>
          <w:p w:rsidR="00B105C7" w:rsidRPr="004564BA" w:rsidRDefault="00B105C7" w:rsidP="004E3BD5">
            <w:pPr>
              <w:jc w:val="both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Tungsten steel, chrome steel, hard ferrites and cobalt steel, their applications</w:t>
            </w:r>
          </w:p>
        </w:tc>
      </w:tr>
      <w:tr w:rsidR="00B105C7" w:rsidTr="006B77E6">
        <w:trPr>
          <w:trHeight w:val="567"/>
        </w:trPr>
        <w:tc>
          <w:tcPr>
            <w:tcW w:w="828" w:type="dxa"/>
            <w:vMerge/>
            <w:vAlign w:val="center"/>
          </w:tcPr>
          <w:p w:rsidR="00B105C7" w:rsidRDefault="00B105C7" w:rsidP="006B77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B105C7" w:rsidRPr="004564BA" w:rsidRDefault="00B105C7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38th </w:t>
            </w:r>
          </w:p>
        </w:tc>
        <w:tc>
          <w:tcPr>
            <w:tcW w:w="7920" w:type="dxa"/>
            <w:vAlign w:val="bottom"/>
          </w:tcPr>
          <w:p w:rsidR="00B105C7" w:rsidRPr="004564BA" w:rsidRDefault="00B105C7">
            <w:pPr>
              <w:jc w:val="both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Special materials : Thermocouple, bimetals</w:t>
            </w:r>
          </w:p>
        </w:tc>
      </w:tr>
      <w:tr w:rsidR="00B105C7" w:rsidRPr="002D02C6" w:rsidTr="006B77E6">
        <w:trPr>
          <w:trHeight w:val="567"/>
        </w:trPr>
        <w:tc>
          <w:tcPr>
            <w:tcW w:w="828" w:type="dxa"/>
            <w:vMerge/>
            <w:vAlign w:val="center"/>
          </w:tcPr>
          <w:p w:rsidR="00B105C7" w:rsidRDefault="00B105C7" w:rsidP="006B77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B105C7" w:rsidRPr="004564BA" w:rsidRDefault="00B105C7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39th </w:t>
            </w:r>
          </w:p>
        </w:tc>
        <w:tc>
          <w:tcPr>
            <w:tcW w:w="7920" w:type="dxa"/>
            <w:vAlign w:val="bottom"/>
          </w:tcPr>
          <w:p w:rsidR="00B105C7" w:rsidRPr="004564BA" w:rsidRDefault="00B105C7" w:rsidP="004E3BD5">
            <w:pPr>
              <w:jc w:val="both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Leads soldering and fuses  material and their applications</w:t>
            </w:r>
          </w:p>
        </w:tc>
      </w:tr>
      <w:tr w:rsidR="00B105C7" w:rsidTr="006B77E6">
        <w:trPr>
          <w:trHeight w:val="567"/>
        </w:trPr>
        <w:tc>
          <w:tcPr>
            <w:tcW w:w="828" w:type="dxa"/>
            <w:vMerge/>
            <w:vAlign w:val="center"/>
          </w:tcPr>
          <w:p w:rsidR="00B105C7" w:rsidRDefault="00B105C7" w:rsidP="006B77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B105C7" w:rsidRPr="004564BA" w:rsidRDefault="00B105C7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40th </w:t>
            </w:r>
          </w:p>
        </w:tc>
        <w:tc>
          <w:tcPr>
            <w:tcW w:w="7920" w:type="dxa"/>
            <w:vAlign w:val="bottom"/>
          </w:tcPr>
          <w:p w:rsidR="00B105C7" w:rsidRPr="004564BA" w:rsidRDefault="00B105C7">
            <w:pPr>
              <w:jc w:val="both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>Introduction of various engineering materials necessary for fabrication of electrical machines such   as   motors, generators, transformers etc</w:t>
            </w:r>
          </w:p>
        </w:tc>
      </w:tr>
      <w:tr w:rsidR="00B105C7" w:rsidTr="006B77E6">
        <w:trPr>
          <w:trHeight w:val="575"/>
        </w:trPr>
        <w:tc>
          <w:tcPr>
            <w:tcW w:w="828" w:type="dxa"/>
            <w:vMerge w:val="restart"/>
            <w:vAlign w:val="center"/>
          </w:tcPr>
          <w:p w:rsidR="00B105C7" w:rsidRDefault="00982EC8" w:rsidP="006B77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B77E6" w:rsidRPr="004564BA">
              <w:rPr>
                <w:sz w:val="24"/>
                <w:szCs w:val="24"/>
              </w:rPr>
              <w:t>th</w:t>
            </w:r>
          </w:p>
        </w:tc>
        <w:tc>
          <w:tcPr>
            <w:tcW w:w="1170" w:type="dxa"/>
            <w:vAlign w:val="bottom"/>
          </w:tcPr>
          <w:p w:rsidR="00B105C7" w:rsidRPr="004564BA" w:rsidRDefault="00B105C7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41st </w:t>
            </w:r>
          </w:p>
        </w:tc>
        <w:tc>
          <w:tcPr>
            <w:tcW w:w="7920" w:type="dxa"/>
            <w:vAlign w:val="bottom"/>
          </w:tcPr>
          <w:p w:rsidR="00B105C7" w:rsidRPr="004564BA" w:rsidRDefault="00B105C7" w:rsidP="004E3BD5">
            <w:pPr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Revision </w:t>
            </w:r>
            <w:r w:rsidR="00982EC8">
              <w:rPr>
                <w:sz w:val="24"/>
                <w:szCs w:val="24"/>
              </w:rPr>
              <w:t>Unit-1</w:t>
            </w:r>
          </w:p>
        </w:tc>
      </w:tr>
      <w:tr w:rsidR="00982EC8" w:rsidRPr="002D02C6" w:rsidTr="002A22AB">
        <w:trPr>
          <w:trHeight w:val="567"/>
        </w:trPr>
        <w:tc>
          <w:tcPr>
            <w:tcW w:w="828" w:type="dxa"/>
            <w:vMerge/>
            <w:vAlign w:val="center"/>
          </w:tcPr>
          <w:p w:rsidR="00982EC8" w:rsidRDefault="00982EC8" w:rsidP="006B77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982EC8" w:rsidRPr="004564BA" w:rsidRDefault="00982EC8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42nd </w:t>
            </w:r>
          </w:p>
        </w:tc>
        <w:tc>
          <w:tcPr>
            <w:tcW w:w="7920" w:type="dxa"/>
          </w:tcPr>
          <w:p w:rsidR="00982EC8" w:rsidRPr="008E5FB6" w:rsidRDefault="00982EC8" w:rsidP="00DC3145">
            <w:pPr>
              <w:rPr>
                <w:sz w:val="24"/>
                <w:szCs w:val="24"/>
              </w:rPr>
            </w:pPr>
            <w:r w:rsidRPr="008E5FB6">
              <w:rPr>
                <w:sz w:val="24"/>
                <w:szCs w:val="24"/>
              </w:rPr>
              <w:t xml:space="preserve">Revision </w:t>
            </w:r>
            <w:r w:rsidRPr="008E5FB6">
              <w:rPr>
                <w:sz w:val="24"/>
                <w:szCs w:val="24"/>
              </w:rPr>
              <w:t>Unit</w:t>
            </w:r>
            <w:r>
              <w:rPr>
                <w:sz w:val="24"/>
                <w:szCs w:val="24"/>
              </w:rPr>
              <w:t>-1</w:t>
            </w:r>
          </w:p>
        </w:tc>
      </w:tr>
      <w:tr w:rsidR="00982EC8" w:rsidTr="002A22AB">
        <w:trPr>
          <w:trHeight w:val="567"/>
        </w:trPr>
        <w:tc>
          <w:tcPr>
            <w:tcW w:w="828" w:type="dxa"/>
            <w:vMerge/>
            <w:vAlign w:val="center"/>
          </w:tcPr>
          <w:p w:rsidR="00982EC8" w:rsidRDefault="00982EC8" w:rsidP="006B77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982EC8" w:rsidRPr="004564BA" w:rsidRDefault="00982EC8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43rd </w:t>
            </w:r>
          </w:p>
        </w:tc>
        <w:tc>
          <w:tcPr>
            <w:tcW w:w="7920" w:type="dxa"/>
          </w:tcPr>
          <w:p w:rsidR="00982EC8" w:rsidRPr="008E5FB6" w:rsidRDefault="00982EC8" w:rsidP="00DC3145">
            <w:pPr>
              <w:rPr>
                <w:sz w:val="24"/>
                <w:szCs w:val="24"/>
              </w:rPr>
            </w:pPr>
            <w:r w:rsidRPr="008E5FB6">
              <w:rPr>
                <w:sz w:val="24"/>
                <w:szCs w:val="24"/>
              </w:rPr>
              <w:t xml:space="preserve">Revision </w:t>
            </w:r>
            <w:r w:rsidRPr="008E5FB6">
              <w:rPr>
                <w:sz w:val="24"/>
                <w:szCs w:val="24"/>
              </w:rPr>
              <w:t>Unit</w:t>
            </w:r>
            <w:r>
              <w:rPr>
                <w:sz w:val="24"/>
                <w:szCs w:val="24"/>
              </w:rPr>
              <w:t>-1</w:t>
            </w:r>
          </w:p>
        </w:tc>
      </w:tr>
      <w:tr w:rsidR="00982EC8" w:rsidTr="002A22AB">
        <w:trPr>
          <w:trHeight w:val="422"/>
        </w:trPr>
        <w:tc>
          <w:tcPr>
            <w:tcW w:w="828" w:type="dxa"/>
            <w:vMerge/>
            <w:vAlign w:val="center"/>
          </w:tcPr>
          <w:p w:rsidR="00982EC8" w:rsidRDefault="00982EC8" w:rsidP="006B77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982EC8" w:rsidRPr="004564BA" w:rsidRDefault="00982EC8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44th </w:t>
            </w:r>
          </w:p>
        </w:tc>
        <w:tc>
          <w:tcPr>
            <w:tcW w:w="7920" w:type="dxa"/>
          </w:tcPr>
          <w:p w:rsidR="00982EC8" w:rsidRPr="008E5FB6" w:rsidRDefault="00982EC8" w:rsidP="00DC3145">
            <w:pPr>
              <w:rPr>
                <w:sz w:val="24"/>
                <w:szCs w:val="24"/>
              </w:rPr>
            </w:pPr>
            <w:r w:rsidRPr="008E5FB6">
              <w:rPr>
                <w:sz w:val="24"/>
                <w:szCs w:val="24"/>
              </w:rPr>
              <w:t xml:space="preserve">Revision </w:t>
            </w:r>
            <w:r w:rsidRPr="008E5FB6">
              <w:rPr>
                <w:sz w:val="24"/>
                <w:szCs w:val="24"/>
              </w:rPr>
              <w:t>Unit</w:t>
            </w:r>
            <w:r>
              <w:rPr>
                <w:sz w:val="24"/>
                <w:szCs w:val="24"/>
              </w:rPr>
              <w:t>-2</w:t>
            </w:r>
          </w:p>
        </w:tc>
      </w:tr>
      <w:tr w:rsidR="00982EC8" w:rsidTr="002A22AB">
        <w:trPr>
          <w:trHeight w:val="422"/>
        </w:trPr>
        <w:tc>
          <w:tcPr>
            <w:tcW w:w="828" w:type="dxa"/>
            <w:vMerge w:val="restart"/>
            <w:vAlign w:val="center"/>
          </w:tcPr>
          <w:p w:rsidR="00982EC8" w:rsidRDefault="00982EC8" w:rsidP="006B77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564BA">
              <w:rPr>
                <w:sz w:val="24"/>
                <w:szCs w:val="24"/>
              </w:rPr>
              <w:t>th</w:t>
            </w:r>
          </w:p>
        </w:tc>
        <w:tc>
          <w:tcPr>
            <w:tcW w:w="1170" w:type="dxa"/>
            <w:vAlign w:val="bottom"/>
          </w:tcPr>
          <w:p w:rsidR="00982EC8" w:rsidRPr="004564BA" w:rsidRDefault="00982EC8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45th </w:t>
            </w:r>
          </w:p>
        </w:tc>
        <w:tc>
          <w:tcPr>
            <w:tcW w:w="7920" w:type="dxa"/>
          </w:tcPr>
          <w:p w:rsidR="00982EC8" w:rsidRPr="008E5FB6" w:rsidRDefault="00982EC8" w:rsidP="00DC3145">
            <w:pPr>
              <w:rPr>
                <w:sz w:val="24"/>
                <w:szCs w:val="24"/>
              </w:rPr>
            </w:pPr>
            <w:r w:rsidRPr="008E5FB6">
              <w:rPr>
                <w:sz w:val="24"/>
                <w:szCs w:val="24"/>
              </w:rPr>
              <w:t xml:space="preserve">Revision </w:t>
            </w:r>
            <w:r w:rsidRPr="008E5FB6">
              <w:rPr>
                <w:sz w:val="24"/>
                <w:szCs w:val="24"/>
              </w:rPr>
              <w:t>Unit</w:t>
            </w:r>
            <w:r>
              <w:rPr>
                <w:sz w:val="24"/>
                <w:szCs w:val="24"/>
              </w:rPr>
              <w:t>-2</w:t>
            </w:r>
          </w:p>
        </w:tc>
      </w:tr>
      <w:tr w:rsidR="00982EC8" w:rsidTr="002A22AB">
        <w:trPr>
          <w:trHeight w:val="422"/>
        </w:trPr>
        <w:tc>
          <w:tcPr>
            <w:tcW w:w="828" w:type="dxa"/>
            <w:vMerge/>
            <w:vAlign w:val="center"/>
          </w:tcPr>
          <w:p w:rsidR="00982EC8" w:rsidRDefault="00982EC8" w:rsidP="006B77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982EC8" w:rsidRPr="004564BA" w:rsidRDefault="00982EC8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46th </w:t>
            </w:r>
          </w:p>
        </w:tc>
        <w:tc>
          <w:tcPr>
            <w:tcW w:w="7920" w:type="dxa"/>
          </w:tcPr>
          <w:p w:rsidR="00982EC8" w:rsidRPr="008E5FB6" w:rsidRDefault="00982EC8" w:rsidP="00DC3145">
            <w:pPr>
              <w:rPr>
                <w:sz w:val="24"/>
                <w:szCs w:val="24"/>
              </w:rPr>
            </w:pPr>
            <w:r w:rsidRPr="008E5FB6">
              <w:rPr>
                <w:sz w:val="24"/>
                <w:szCs w:val="24"/>
              </w:rPr>
              <w:t xml:space="preserve">Revision </w:t>
            </w:r>
            <w:r w:rsidRPr="008E5FB6">
              <w:rPr>
                <w:sz w:val="24"/>
                <w:szCs w:val="24"/>
              </w:rPr>
              <w:t>Unit</w:t>
            </w:r>
            <w:r>
              <w:rPr>
                <w:sz w:val="24"/>
                <w:szCs w:val="24"/>
              </w:rPr>
              <w:t>-3</w:t>
            </w:r>
          </w:p>
        </w:tc>
      </w:tr>
      <w:tr w:rsidR="00982EC8" w:rsidTr="00267685">
        <w:trPr>
          <w:trHeight w:val="422"/>
        </w:trPr>
        <w:tc>
          <w:tcPr>
            <w:tcW w:w="828" w:type="dxa"/>
            <w:vMerge/>
            <w:vAlign w:val="center"/>
          </w:tcPr>
          <w:p w:rsidR="00982EC8" w:rsidRDefault="00982EC8" w:rsidP="006B77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982EC8" w:rsidRPr="004564BA" w:rsidRDefault="00982EC8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47th </w:t>
            </w:r>
          </w:p>
        </w:tc>
        <w:tc>
          <w:tcPr>
            <w:tcW w:w="7920" w:type="dxa"/>
          </w:tcPr>
          <w:p w:rsidR="00982EC8" w:rsidRPr="008E5FB6" w:rsidRDefault="00982EC8" w:rsidP="00DC3145">
            <w:pPr>
              <w:rPr>
                <w:sz w:val="24"/>
                <w:szCs w:val="24"/>
              </w:rPr>
            </w:pPr>
            <w:r w:rsidRPr="008E5FB6">
              <w:rPr>
                <w:sz w:val="24"/>
                <w:szCs w:val="24"/>
              </w:rPr>
              <w:t xml:space="preserve">Revision </w:t>
            </w:r>
            <w:r w:rsidRPr="008E5FB6">
              <w:rPr>
                <w:sz w:val="24"/>
                <w:szCs w:val="24"/>
              </w:rPr>
              <w:t>Unit</w:t>
            </w:r>
            <w:r>
              <w:rPr>
                <w:sz w:val="24"/>
                <w:szCs w:val="24"/>
              </w:rPr>
              <w:t>-3</w:t>
            </w:r>
          </w:p>
        </w:tc>
      </w:tr>
      <w:tr w:rsidR="00982EC8" w:rsidTr="00267685">
        <w:trPr>
          <w:trHeight w:val="422"/>
        </w:trPr>
        <w:tc>
          <w:tcPr>
            <w:tcW w:w="828" w:type="dxa"/>
            <w:vMerge/>
            <w:vAlign w:val="center"/>
          </w:tcPr>
          <w:p w:rsidR="00982EC8" w:rsidRDefault="00982EC8" w:rsidP="006B77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982EC8" w:rsidRPr="004564BA" w:rsidRDefault="00982EC8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48th </w:t>
            </w:r>
          </w:p>
        </w:tc>
        <w:tc>
          <w:tcPr>
            <w:tcW w:w="7920" w:type="dxa"/>
          </w:tcPr>
          <w:p w:rsidR="00982EC8" w:rsidRPr="008E5FB6" w:rsidRDefault="00982EC8" w:rsidP="00DC3145">
            <w:pPr>
              <w:rPr>
                <w:sz w:val="24"/>
                <w:szCs w:val="24"/>
              </w:rPr>
            </w:pPr>
            <w:r w:rsidRPr="008E5FB6">
              <w:rPr>
                <w:sz w:val="24"/>
                <w:szCs w:val="24"/>
              </w:rPr>
              <w:t xml:space="preserve">Revision </w:t>
            </w:r>
            <w:r w:rsidRPr="008E5FB6">
              <w:rPr>
                <w:sz w:val="24"/>
                <w:szCs w:val="24"/>
              </w:rPr>
              <w:t>Unit</w:t>
            </w:r>
            <w:r>
              <w:rPr>
                <w:sz w:val="24"/>
                <w:szCs w:val="24"/>
              </w:rPr>
              <w:t>-4</w:t>
            </w:r>
          </w:p>
        </w:tc>
      </w:tr>
      <w:tr w:rsidR="00982EC8" w:rsidTr="00267685">
        <w:trPr>
          <w:trHeight w:val="422"/>
        </w:trPr>
        <w:tc>
          <w:tcPr>
            <w:tcW w:w="828" w:type="dxa"/>
            <w:vMerge w:val="restart"/>
            <w:vAlign w:val="center"/>
          </w:tcPr>
          <w:p w:rsidR="00982EC8" w:rsidRDefault="00982EC8" w:rsidP="006B77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564BA">
              <w:rPr>
                <w:sz w:val="24"/>
                <w:szCs w:val="24"/>
              </w:rPr>
              <w:t>th</w:t>
            </w:r>
          </w:p>
        </w:tc>
        <w:tc>
          <w:tcPr>
            <w:tcW w:w="1170" w:type="dxa"/>
            <w:vAlign w:val="bottom"/>
          </w:tcPr>
          <w:p w:rsidR="00982EC8" w:rsidRPr="004564BA" w:rsidRDefault="00982EC8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49th </w:t>
            </w:r>
          </w:p>
        </w:tc>
        <w:tc>
          <w:tcPr>
            <w:tcW w:w="7920" w:type="dxa"/>
          </w:tcPr>
          <w:p w:rsidR="00982EC8" w:rsidRPr="008E5FB6" w:rsidRDefault="00982EC8" w:rsidP="00DC3145">
            <w:pPr>
              <w:rPr>
                <w:sz w:val="24"/>
                <w:szCs w:val="24"/>
              </w:rPr>
            </w:pPr>
            <w:r w:rsidRPr="008E5FB6">
              <w:rPr>
                <w:sz w:val="24"/>
                <w:szCs w:val="24"/>
              </w:rPr>
              <w:t xml:space="preserve">Revision </w:t>
            </w:r>
            <w:r w:rsidRPr="008E5FB6">
              <w:rPr>
                <w:sz w:val="24"/>
                <w:szCs w:val="24"/>
              </w:rPr>
              <w:t>Unit</w:t>
            </w:r>
            <w:r>
              <w:rPr>
                <w:sz w:val="24"/>
                <w:szCs w:val="24"/>
              </w:rPr>
              <w:t>-4</w:t>
            </w:r>
          </w:p>
        </w:tc>
      </w:tr>
      <w:tr w:rsidR="00982EC8" w:rsidTr="00267685">
        <w:trPr>
          <w:trHeight w:val="422"/>
        </w:trPr>
        <w:tc>
          <w:tcPr>
            <w:tcW w:w="828" w:type="dxa"/>
            <w:vMerge/>
            <w:vAlign w:val="center"/>
          </w:tcPr>
          <w:p w:rsidR="00982EC8" w:rsidRDefault="00982EC8" w:rsidP="006B77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982EC8" w:rsidRPr="004564BA" w:rsidRDefault="00982EC8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50th </w:t>
            </w:r>
          </w:p>
        </w:tc>
        <w:tc>
          <w:tcPr>
            <w:tcW w:w="7920" w:type="dxa"/>
          </w:tcPr>
          <w:p w:rsidR="00982EC8" w:rsidRPr="008E5FB6" w:rsidRDefault="00982EC8" w:rsidP="00DC3145">
            <w:pPr>
              <w:rPr>
                <w:sz w:val="24"/>
                <w:szCs w:val="24"/>
              </w:rPr>
            </w:pPr>
            <w:r w:rsidRPr="008E5FB6">
              <w:rPr>
                <w:sz w:val="24"/>
                <w:szCs w:val="24"/>
              </w:rPr>
              <w:t xml:space="preserve">Revision </w:t>
            </w:r>
            <w:r w:rsidRPr="008E5FB6">
              <w:rPr>
                <w:sz w:val="24"/>
                <w:szCs w:val="24"/>
              </w:rPr>
              <w:t>Unit</w:t>
            </w:r>
            <w:r w:rsidR="00E51103">
              <w:rPr>
                <w:sz w:val="24"/>
                <w:szCs w:val="24"/>
              </w:rPr>
              <w:t>-5</w:t>
            </w:r>
          </w:p>
        </w:tc>
      </w:tr>
      <w:tr w:rsidR="00982EC8" w:rsidTr="00267685">
        <w:trPr>
          <w:trHeight w:val="422"/>
        </w:trPr>
        <w:tc>
          <w:tcPr>
            <w:tcW w:w="828" w:type="dxa"/>
            <w:vMerge/>
            <w:vAlign w:val="center"/>
          </w:tcPr>
          <w:p w:rsidR="00982EC8" w:rsidRDefault="00982EC8" w:rsidP="006B77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982EC8" w:rsidRPr="004564BA" w:rsidRDefault="00982EC8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51st </w:t>
            </w:r>
          </w:p>
        </w:tc>
        <w:tc>
          <w:tcPr>
            <w:tcW w:w="7920" w:type="dxa"/>
          </w:tcPr>
          <w:p w:rsidR="00982EC8" w:rsidRPr="008E5FB6" w:rsidRDefault="00982EC8" w:rsidP="00DC3145">
            <w:pPr>
              <w:rPr>
                <w:sz w:val="24"/>
                <w:szCs w:val="24"/>
              </w:rPr>
            </w:pPr>
            <w:r w:rsidRPr="008E5FB6">
              <w:rPr>
                <w:sz w:val="24"/>
                <w:szCs w:val="24"/>
              </w:rPr>
              <w:t xml:space="preserve">Revision </w:t>
            </w:r>
            <w:r w:rsidRPr="008E5FB6">
              <w:rPr>
                <w:sz w:val="24"/>
                <w:szCs w:val="24"/>
              </w:rPr>
              <w:t>Unit</w:t>
            </w:r>
            <w:r w:rsidR="00E51103">
              <w:rPr>
                <w:sz w:val="24"/>
                <w:szCs w:val="24"/>
              </w:rPr>
              <w:t>-5</w:t>
            </w:r>
          </w:p>
        </w:tc>
      </w:tr>
      <w:tr w:rsidR="00982EC8" w:rsidTr="00267685">
        <w:trPr>
          <w:trHeight w:val="422"/>
        </w:trPr>
        <w:tc>
          <w:tcPr>
            <w:tcW w:w="828" w:type="dxa"/>
            <w:vMerge/>
            <w:vAlign w:val="center"/>
          </w:tcPr>
          <w:p w:rsidR="00982EC8" w:rsidRDefault="00982EC8" w:rsidP="006B77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982EC8" w:rsidRPr="004564BA" w:rsidRDefault="00982EC8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52nd </w:t>
            </w:r>
          </w:p>
        </w:tc>
        <w:tc>
          <w:tcPr>
            <w:tcW w:w="7920" w:type="dxa"/>
          </w:tcPr>
          <w:p w:rsidR="00982EC8" w:rsidRPr="008E5FB6" w:rsidRDefault="00982EC8" w:rsidP="00DC3145">
            <w:pPr>
              <w:rPr>
                <w:sz w:val="24"/>
                <w:szCs w:val="24"/>
              </w:rPr>
            </w:pPr>
            <w:r w:rsidRPr="008E5FB6">
              <w:rPr>
                <w:sz w:val="24"/>
                <w:szCs w:val="24"/>
              </w:rPr>
              <w:t xml:space="preserve">Revision </w:t>
            </w:r>
            <w:r w:rsidRPr="008E5FB6">
              <w:rPr>
                <w:sz w:val="24"/>
                <w:szCs w:val="24"/>
              </w:rPr>
              <w:t>Unit</w:t>
            </w:r>
            <w:r w:rsidR="00E51103">
              <w:rPr>
                <w:sz w:val="24"/>
                <w:szCs w:val="24"/>
              </w:rPr>
              <w:t>-6</w:t>
            </w:r>
          </w:p>
        </w:tc>
      </w:tr>
      <w:tr w:rsidR="00982EC8" w:rsidTr="00267685">
        <w:trPr>
          <w:trHeight w:val="422"/>
        </w:trPr>
        <w:tc>
          <w:tcPr>
            <w:tcW w:w="828" w:type="dxa"/>
            <w:vMerge w:val="restart"/>
            <w:vAlign w:val="center"/>
          </w:tcPr>
          <w:p w:rsidR="00982EC8" w:rsidRDefault="00982EC8" w:rsidP="006B77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564BA">
              <w:rPr>
                <w:sz w:val="24"/>
                <w:szCs w:val="24"/>
              </w:rPr>
              <w:t>th</w:t>
            </w:r>
          </w:p>
        </w:tc>
        <w:tc>
          <w:tcPr>
            <w:tcW w:w="1170" w:type="dxa"/>
            <w:vAlign w:val="bottom"/>
          </w:tcPr>
          <w:p w:rsidR="00982EC8" w:rsidRPr="004564BA" w:rsidRDefault="00982EC8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53rd </w:t>
            </w:r>
          </w:p>
        </w:tc>
        <w:tc>
          <w:tcPr>
            <w:tcW w:w="7920" w:type="dxa"/>
          </w:tcPr>
          <w:p w:rsidR="00982EC8" w:rsidRPr="008E5FB6" w:rsidRDefault="00982EC8" w:rsidP="00DC3145">
            <w:pPr>
              <w:rPr>
                <w:sz w:val="24"/>
                <w:szCs w:val="24"/>
              </w:rPr>
            </w:pPr>
            <w:r w:rsidRPr="008E5FB6">
              <w:rPr>
                <w:sz w:val="24"/>
                <w:szCs w:val="24"/>
              </w:rPr>
              <w:t xml:space="preserve">Revision </w:t>
            </w:r>
            <w:r w:rsidRPr="008E5FB6">
              <w:rPr>
                <w:sz w:val="24"/>
                <w:szCs w:val="24"/>
              </w:rPr>
              <w:t>Unit</w:t>
            </w:r>
            <w:r w:rsidR="00E51103">
              <w:rPr>
                <w:sz w:val="24"/>
                <w:szCs w:val="24"/>
              </w:rPr>
              <w:t>-6</w:t>
            </w:r>
          </w:p>
        </w:tc>
      </w:tr>
      <w:tr w:rsidR="00982EC8" w:rsidTr="00267685">
        <w:trPr>
          <w:trHeight w:val="422"/>
        </w:trPr>
        <w:tc>
          <w:tcPr>
            <w:tcW w:w="828" w:type="dxa"/>
            <w:vMerge/>
            <w:vAlign w:val="center"/>
          </w:tcPr>
          <w:p w:rsidR="00982EC8" w:rsidRDefault="00982EC8" w:rsidP="006B77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982EC8" w:rsidRPr="004564BA" w:rsidRDefault="00982EC8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54th </w:t>
            </w:r>
          </w:p>
        </w:tc>
        <w:tc>
          <w:tcPr>
            <w:tcW w:w="7920" w:type="dxa"/>
          </w:tcPr>
          <w:p w:rsidR="00982EC8" w:rsidRPr="008E5FB6" w:rsidRDefault="00982EC8" w:rsidP="00DC3145">
            <w:pPr>
              <w:rPr>
                <w:sz w:val="24"/>
                <w:szCs w:val="24"/>
              </w:rPr>
            </w:pPr>
            <w:r w:rsidRPr="008E5FB6">
              <w:rPr>
                <w:sz w:val="24"/>
                <w:szCs w:val="24"/>
              </w:rPr>
              <w:t xml:space="preserve">Revision </w:t>
            </w:r>
            <w:r w:rsidRPr="008E5FB6">
              <w:rPr>
                <w:sz w:val="24"/>
                <w:szCs w:val="24"/>
              </w:rPr>
              <w:t>Unit</w:t>
            </w:r>
            <w:r w:rsidR="00E51103">
              <w:rPr>
                <w:sz w:val="24"/>
                <w:szCs w:val="24"/>
              </w:rPr>
              <w:t>-7</w:t>
            </w:r>
          </w:p>
        </w:tc>
      </w:tr>
      <w:tr w:rsidR="00982EC8" w:rsidTr="00267685">
        <w:trPr>
          <w:trHeight w:val="422"/>
        </w:trPr>
        <w:tc>
          <w:tcPr>
            <w:tcW w:w="828" w:type="dxa"/>
            <w:vMerge/>
            <w:vAlign w:val="center"/>
          </w:tcPr>
          <w:p w:rsidR="00982EC8" w:rsidRDefault="00982EC8" w:rsidP="006B77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982EC8" w:rsidRPr="004564BA" w:rsidRDefault="00982EC8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55th </w:t>
            </w:r>
          </w:p>
        </w:tc>
        <w:tc>
          <w:tcPr>
            <w:tcW w:w="7920" w:type="dxa"/>
          </w:tcPr>
          <w:p w:rsidR="00982EC8" w:rsidRPr="008E5FB6" w:rsidRDefault="00982EC8" w:rsidP="00DC3145">
            <w:pPr>
              <w:rPr>
                <w:sz w:val="24"/>
                <w:szCs w:val="24"/>
              </w:rPr>
            </w:pPr>
            <w:r w:rsidRPr="008E5FB6">
              <w:rPr>
                <w:sz w:val="24"/>
                <w:szCs w:val="24"/>
              </w:rPr>
              <w:t xml:space="preserve">Revision </w:t>
            </w:r>
            <w:r w:rsidRPr="008E5FB6">
              <w:rPr>
                <w:sz w:val="24"/>
                <w:szCs w:val="24"/>
              </w:rPr>
              <w:t>Unit</w:t>
            </w:r>
            <w:r w:rsidR="00E51103">
              <w:rPr>
                <w:sz w:val="24"/>
                <w:szCs w:val="24"/>
              </w:rPr>
              <w:t>-7</w:t>
            </w:r>
          </w:p>
        </w:tc>
      </w:tr>
      <w:tr w:rsidR="00982EC8" w:rsidTr="00267685">
        <w:trPr>
          <w:trHeight w:val="422"/>
        </w:trPr>
        <w:tc>
          <w:tcPr>
            <w:tcW w:w="828" w:type="dxa"/>
            <w:vMerge/>
            <w:vAlign w:val="center"/>
          </w:tcPr>
          <w:p w:rsidR="00982EC8" w:rsidRDefault="00982EC8" w:rsidP="006B77E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982EC8" w:rsidRPr="004564BA" w:rsidRDefault="00982EC8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56th </w:t>
            </w:r>
          </w:p>
        </w:tc>
        <w:tc>
          <w:tcPr>
            <w:tcW w:w="7920" w:type="dxa"/>
          </w:tcPr>
          <w:p w:rsidR="00982EC8" w:rsidRPr="008E5FB6" w:rsidRDefault="00982EC8" w:rsidP="00DC3145">
            <w:pPr>
              <w:rPr>
                <w:sz w:val="24"/>
                <w:szCs w:val="24"/>
              </w:rPr>
            </w:pPr>
            <w:r w:rsidRPr="008E5FB6">
              <w:rPr>
                <w:sz w:val="24"/>
                <w:szCs w:val="24"/>
              </w:rPr>
              <w:t xml:space="preserve">Revision </w:t>
            </w:r>
            <w:r w:rsidRPr="008E5FB6">
              <w:rPr>
                <w:sz w:val="24"/>
                <w:szCs w:val="24"/>
              </w:rPr>
              <w:t>Unit</w:t>
            </w:r>
            <w:r w:rsidR="008A031C">
              <w:rPr>
                <w:sz w:val="24"/>
                <w:szCs w:val="24"/>
              </w:rPr>
              <w:t>-7</w:t>
            </w:r>
          </w:p>
        </w:tc>
      </w:tr>
      <w:tr w:rsidR="00982EC8" w:rsidTr="00267685">
        <w:trPr>
          <w:trHeight w:val="422"/>
        </w:trPr>
        <w:tc>
          <w:tcPr>
            <w:tcW w:w="828" w:type="dxa"/>
            <w:vMerge w:val="restart"/>
            <w:vAlign w:val="center"/>
          </w:tcPr>
          <w:p w:rsidR="00982EC8" w:rsidRDefault="00982EC8" w:rsidP="006B77E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564BA">
              <w:rPr>
                <w:sz w:val="24"/>
                <w:szCs w:val="24"/>
              </w:rPr>
              <w:t>th</w:t>
            </w:r>
          </w:p>
        </w:tc>
        <w:tc>
          <w:tcPr>
            <w:tcW w:w="1170" w:type="dxa"/>
            <w:vAlign w:val="bottom"/>
          </w:tcPr>
          <w:p w:rsidR="00982EC8" w:rsidRPr="004564BA" w:rsidRDefault="00982EC8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57th </w:t>
            </w:r>
          </w:p>
        </w:tc>
        <w:tc>
          <w:tcPr>
            <w:tcW w:w="7920" w:type="dxa"/>
          </w:tcPr>
          <w:p w:rsidR="00982EC8" w:rsidRPr="008E5FB6" w:rsidRDefault="00982EC8" w:rsidP="00DC3145">
            <w:pPr>
              <w:rPr>
                <w:sz w:val="24"/>
                <w:szCs w:val="24"/>
              </w:rPr>
            </w:pPr>
            <w:r w:rsidRPr="008E5FB6">
              <w:rPr>
                <w:sz w:val="24"/>
                <w:szCs w:val="24"/>
              </w:rPr>
              <w:t xml:space="preserve">Revision </w:t>
            </w:r>
            <w:r w:rsidRPr="008E5FB6">
              <w:rPr>
                <w:sz w:val="24"/>
                <w:szCs w:val="24"/>
              </w:rPr>
              <w:t>Unit</w:t>
            </w:r>
            <w:r w:rsidR="008A031C">
              <w:rPr>
                <w:sz w:val="24"/>
                <w:szCs w:val="24"/>
              </w:rPr>
              <w:t>-8</w:t>
            </w:r>
          </w:p>
        </w:tc>
      </w:tr>
      <w:tr w:rsidR="00982EC8" w:rsidTr="002A22AB">
        <w:trPr>
          <w:trHeight w:val="422"/>
        </w:trPr>
        <w:tc>
          <w:tcPr>
            <w:tcW w:w="828" w:type="dxa"/>
            <w:vMerge/>
          </w:tcPr>
          <w:p w:rsidR="00982EC8" w:rsidRDefault="00982EC8" w:rsidP="001775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982EC8" w:rsidRPr="004564BA" w:rsidRDefault="00982EC8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58th </w:t>
            </w:r>
          </w:p>
        </w:tc>
        <w:tc>
          <w:tcPr>
            <w:tcW w:w="7920" w:type="dxa"/>
          </w:tcPr>
          <w:p w:rsidR="00982EC8" w:rsidRPr="008E5FB6" w:rsidRDefault="00982EC8" w:rsidP="00DC3145">
            <w:pPr>
              <w:rPr>
                <w:sz w:val="24"/>
                <w:szCs w:val="24"/>
              </w:rPr>
            </w:pPr>
            <w:r w:rsidRPr="008E5FB6">
              <w:rPr>
                <w:sz w:val="24"/>
                <w:szCs w:val="24"/>
              </w:rPr>
              <w:t xml:space="preserve">Revision </w:t>
            </w:r>
            <w:r w:rsidRPr="008E5FB6">
              <w:rPr>
                <w:sz w:val="24"/>
                <w:szCs w:val="24"/>
              </w:rPr>
              <w:t>Unit</w:t>
            </w:r>
            <w:r w:rsidR="008A031C">
              <w:rPr>
                <w:sz w:val="24"/>
                <w:szCs w:val="24"/>
              </w:rPr>
              <w:t>-8</w:t>
            </w:r>
          </w:p>
        </w:tc>
      </w:tr>
      <w:tr w:rsidR="00982EC8" w:rsidTr="002A22AB">
        <w:trPr>
          <w:trHeight w:val="422"/>
        </w:trPr>
        <w:tc>
          <w:tcPr>
            <w:tcW w:w="828" w:type="dxa"/>
            <w:vMerge/>
          </w:tcPr>
          <w:p w:rsidR="00982EC8" w:rsidRDefault="00982EC8" w:rsidP="001775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982EC8" w:rsidRPr="004564BA" w:rsidRDefault="00982EC8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59th </w:t>
            </w:r>
          </w:p>
        </w:tc>
        <w:tc>
          <w:tcPr>
            <w:tcW w:w="7920" w:type="dxa"/>
          </w:tcPr>
          <w:p w:rsidR="00982EC8" w:rsidRPr="008E5FB6" w:rsidRDefault="00982EC8" w:rsidP="00DC3145">
            <w:pPr>
              <w:rPr>
                <w:sz w:val="24"/>
                <w:szCs w:val="24"/>
              </w:rPr>
            </w:pPr>
            <w:r w:rsidRPr="008E5FB6">
              <w:rPr>
                <w:sz w:val="24"/>
                <w:szCs w:val="24"/>
              </w:rPr>
              <w:t xml:space="preserve">Revision </w:t>
            </w:r>
            <w:r w:rsidRPr="008E5FB6">
              <w:rPr>
                <w:sz w:val="24"/>
                <w:szCs w:val="24"/>
              </w:rPr>
              <w:t>Unit</w:t>
            </w:r>
            <w:r w:rsidR="008A031C">
              <w:rPr>
                <w:sz w:val="24"/>
                <w:szCs w:val="24"/>
              </w:rPr>
              <w:t>-8</w:t>
            </w:r>
          </w:p>
        </w:tc>
      </w:tr>
      <w:tr w:rsidR="00982EC8" w:rsidTr="002A22AB">
        <w:trPr>
          <w:trHeight w:val="422"/>
        </w:trPr>
        <w:tc>
          <w:tcPr>
            <w:tcW w:w="828" w:type="dxa"/>
            <w:vMerge/>
          </w:tcPr>
          <w:p w:rsidR="00982EC8" w:rsidRDefault="00982EC8" w:rsidP="001775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982EC8" w:rsidRPr="004564BA" w:rsidRDefault="00982EC8">
            <w:pPr>
              <w:jc w:val="center"/>
              <w:rPr>
                <w:sz w:val="24"/>
                <w:szCs w:val="24"/>
              </w:rPr>
            </w:pPr>
            <w:r w:rsidRPr="004564BA">
              <w:rPr>
                <w:sz w:val="24"/>
                <w:szCs w:val="24"/>
              </w:rPr>
              <w:t xml:space="preserve">60th </w:t>
            </w:r>
          </w:p>
        </w:tc>
        <w:tc>
          <w:tcPr>
            <w:tcW w:w="7920" w:type="dxa"/>
          </w:tcPr>
          <w:p w:rsidR="00982EC8" w:rsidRPr="008E5FB6" w:rsidRDefault="00982EC8" w:rsidP="00DC3145">
            <w:pPr>
              <w:rPr>
                <w:sz w:val="24"/>
                <w:szCs w:val="24"/>
              </w:rPr>
            </w:pPr>
            <w:r w:rsidRPr="008E5FB6">
              <w:rPr>
                <w:sz w:val="24"/>
                <w:szCs w:val="24"/>
              </w:rPr>
              <w:t xml:space="preserve">Revision </w:t>
            </w:r>
            <w:r w:rsidRPr="008E5FB6">
              <w:rPr>
                <w:sz w:val="24"/>
                <w:szCs w:val="24"/>
              </w:rPr>
              <w:t>Unit</w:t>
            </w:r>
            <w:r w:rsidR="008A031C">
              <w:rPr>
                <w:sz w:val="24"/>
                <w:szCs w:val="24"/>
              </w:rPr>
              <w:t>-8</w:t>
            </w:r>
          </w:p>
        </w:tc>
      </w:tr>
    </w:tbl>
    <w:p w:rsidR="00B94180" w:rsidRPr="006E06E2" w:rsidRDefault="00B94180" w:rsidP="00B94180">
      <w:pPr>
        <w:rPr>
          <w:b/>
          <w:bCs/>
          <w:sz w:val="24"/>
          <w:szCs w:val="24"/>
        </w:rPr>
      </w:pPr>
    </w:p>
    <w:p w:rsidR="00B94180" w:rsidRPr="006E06E2" w:rsidRDefault="00B94180" w:rsidP="00B94180">
      <w:pPr>
        <w:rPr>
          <w:b/>
          <w:bCs/>
          <w:sz w:val="24"/>
          <w:szCs w:val="24"/>
        </w:rPr>
      </w:pPr>
    </w:p>
    <w:p w:rsidR="006E06E2" w:rsidRPr="006E06E2" w:rsidRDefault="006E06E2" w:rsidP="006E06E2">
      <w:pPr>
        <w:rPr>
          <w:b/>
          <w:bCs/>
          <w:sz w:val="24"/>
          <w:szCs w:val="24"/>
        </w:rPr>
      </w:pPr>
    </w:p>
    <w:sectPr w:rsidR="006E06E2" w:rsidRPr="006E06E2" w:rsidSect="00FB3C30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B5" w:rsidRDefault="00780EB5" w:rsidP="00B94180">
      <w:pPr>
        <w:spacing w:after="0" w:line="240" w:lineRule="auto"/>
      </w:pPr>
      <w:r>
        <w:separator/>
      </w:r>
    </w:p>
  </w:endnote>
  <w:endnote w:type="continuationSeparator" w:id="1">
    <w:p w:rsidR="00780EB5" w:rsidRDefault="00780EB5" w:rsidP="00B9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B5" w:rsidRDefault="00780EB5" w:rsidP="00B94180">
      <w:pPr>
        <w:spacing w:after="0" w:line="240" w:lineRule="auto"/>
      </w:pPr>
      <w:r>
        <w:separator/>
      </w:r>
    </w:p>
  </w:footnote>
  <w:footnote w:type="continuationSeparator" w:id="1">
    <w:p w:rsidR="00780EB5" w:rsidRDefault="00780EB5" w:rsidP="00B9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80" w:rsidRDefault="00B94180">
    <w:pPr>
      <w:pStyle w:val="Header"/>
    </w:pPr>
  </w:p>
  <w:p w:rsidR="00B94180" w:rsidRDefault="00B94180">
    <w:pPr>
      <w:pStyle w:val="Header"/>
    </w:pPr>
  </w:p>
  <w:p w:rsidR="00B94180" w:rsidRDefault="00B941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34015F4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C8073CB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5F9063B3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65A11E8B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742E50F6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7E1B245D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6E2"/>
    <w:rsid w:val="00006385"/>
    <w:rsid w:val="000578AA"/>
    <w:rsid w:val="00077C15"/>
    <w:rsid w:val="000844FA"/>
    <w:rsid w:val="000F3913"/>
    <w:rsid w:val="000F4AD6"/>
    <w:rsid w:val="00113D0B"/>
    <w:rsid w:val="00173749"/>
    <w:rsid w:val="0018433A"/>
    <w:rsid w:val="001C6ABA"/>
    <w:rsid w:val="001D3ED5"/>
    <w:rsid w:val="001D5FDE"/>
    <w:rsid w:val="00223D8B"/>
    <w:rsid w:val="00262A0B"/>
    <w:rsid w:val="0029412F"/>
    <w:rsid w:val="002B1A83"/>
    <w:rsid w:val="002D02C6"/>
    <w:rsid w:val="002D1E33"/>
    <w:rsid w:val="002D3C3E"/>
    <w:rsid w:val="002F79AD"/>
    <w:rsid w:val="00313E4A"/>
    <w:rsid w:val="003202C8"/>
    <w:rsid w:val="0034010C"/>
    <w:rsid w:val="00340CD4"/>
    <w:rsid w:val="00374CCB"/>
    <w:rsid w:val="00396C8A"/>
    <w:rsid w:val="003F014A"/>
    <w:rsid w:val="00406CD6"/>
    <w:rsid w:val="00410751"/>
    <w:rsid w:val="004564BA"/>
    <w:rsid w:val="004E66AC"/>
    <w:rsid w:val="005474A2"/>
    <w:rsid w:val="005E2516"/>
    <w:rsid w:val="006044BC"/>
    <w:rsid w:val="00677357"/>
    <w:rsid w:val="006B77E6"/>
    <w:rsid w:val="006C6EDB"/>
    <w:rsid w:val="006E06E2"/>
    <w:rsid w:val="007208A4"/>
    <w:rsid w:val="00754565"/>
    <w:rsid w:val="00780EB5"/>
    <w:rsid w:val="007C5B0D"/>
    <w:rsid w:val="007F1040"/>
    <w:rsid w:val="00867962"/>
    <w:rsid w:val="008A031C"/>
    <w:rsid w:val="008B3A99"/>
    <w:rsid w:val="008F68D8"/>
    <w:rsid w:val="009202E8"/>
    <w:rsid w:val="00930D3C"/>
    <w:rsid w:val="009713BF"/>
    <w:rsid w:val="00977534"/>
    <w:rsid w:val="00982EC8"/>
    <w:rsid w:val="009E44BD"/>
    <w:rsid w:val="00A64FAA"/>
    <w:rsid w:val="00AD05E1"/>
    <w:rsid w:val="00B105C7"/>
    <w:rsid w:val="00B37BA9"/>
    <w:rsid w:val="00B51689"/>
    <w:rsid w:val="00B70C53"/>
    <w:rsid w:val="00B73456"/>
    <w:rsid w:val="00B94180"/>
    <w:rsid w:val="00B96E9E"/>
    <w:rsid w:val="00C97028"/>
    <w:rsid w:val="00D23272"/>
    <w:rsid w:val="00D51422"/>
    <w:rsid w:val="00DA7EF9"/>
    <w:rsid w:val="00DC2EB7"/>
    <w:rsid w:val="00DF6C96"/>
    <w:rsid w:val="00E11607"/>
    <w:rsid w:val="00E37D8D"/>
    <w:rsid w:val="00E51103"/>
    <w:rsid w:val="00EC7126"/>
    <w:rsid w:val="00EF1B9F"/>
    <w:rsid w:val="00F97516"/>
    <w:rsid w:val="00FA1CD9"/>
    <w:rsid w:val="00FB3C30"/>
    <w:rsid w:val="00FC1604"/>
    <w:rsid w:val="00FF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18"/>
        <w:szCs w:val="1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94180"/>
    <w:pPr>
      <w:tabs>
        <w:tab w:val="center" w:pos="4680"/>
        <w:tab w:val="right" w:pos="9360"/>
      </w:tabs>
      <w:spacing w:after="0" w:line="240" w:lineRule="auto"/>
    </w:pPr>
    <w:rPr>
      <w:rFonts w:cs="Mangal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94180"/>
    <w:rPr>
      <w:rFonts w:cs="Mangal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B94180"/>
    <w:pPr>
      <w:tabs>
        <w:tab w:val="center" w:pos="4680"/>
        <w:tab w:val="right" w:pos="9360"/>
      </w:tabs>
      <w:spacing w:after="0" w:line="240" w:lineRule="auto"/>
    </w:pPr>
    <w:rPr>
      <w:rFonts w:cs="Mangal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94180"/>
    <w:rPr>
      <w:rFonts w:cs="Mangal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A0AF6-B8B2-498F-9D7C-7353CD4E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Gagan Sehgal's</dc:creator>
  <cp:lastModifiedBy>ACER</cp:lastModifiedBy>
  <cp:revision>70</cp:revision>
  <dcterms:created xsi:type="dcterms:W3CDTF">2017-12-12T06:21:00Z</dcterms:created>
  <dcterms:modified xsi:type="dcterms:W3CDTF">2022-06-27T10:32:00Z</dcterms:modified>
</cp:coreProperties>
</file>